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CBBD6" w14:textId="3F2A302F" w:rsidR="00C926B6" w:rsidRDefault="00C926B6" w:rsidP="00C926B6">
      <w:pPr>
        <w:rPr>
          <w:b/>
          <w:sz w:val="48"/>
          <w:lang w:val="en-GB"/>
        </w:rPr>
      </w:pPr>
    </w:p>
    <w:p w14:paraId="3A978BBF" w14:textId="66E1771F" w:rsidR="007A2FB7" w:rsidRPr="00612072" w:rsidRDefault="007A2FB7" w:rsidP="00612072">
      <w:pPr>
        <w:widowControl w:val="0"/>
        <w:autoSpaceDE w:val="0"/>
        <w:autoSpaceDN w:val="0"/>
        <w:adjustRightInd w:val="0"/>
        <w:spacing w:line="276" w:lineRule="auto"/>
        <w:jc w:val="right"/>
        <w:rPr>
          <w:rFonts w:cstheme="minorHAnsi"/>
          <w:sz w:val="22"/>
          <w:szCs w:val="22"/>
          <w:lang w:val="en"/>
        </w:rPr>
      </w:pPr>
      <w:r>
        <w:rPr>
          <w:b/>
          <w:sz w:val="48"/>
          <w:lang w:val="en-GB"/>
        </w:rPr>
        <w:tab/>
      </w:r>
      <w:r>
        <w:rPr>
          <w:b/>
          <w:sz w:val="48"/>
          <w:lang w:val="en-GB"/>
        </w:rPr>
        <w:tab/>
      </w:r>
      <w:r>
        <w:rPr>
          <w:b/>
          <w:sz w:val="48"/>
          <w:lang w:val="en-GB"/>
        </w:rPr>
        <w:tab/>
      </w:r>
      <w:r w:rsidRPr="00C96E31">
        <w:rPr>
          <w:rFonts w:cstheme="minorHAnsi"/>
          <w:sz w:val="22"/>
          <w:szCs w:val="22"/>
          <w:lang w:val="en"/>
        </w:rPr>
        <w:t>Press release [Utrecht, 1</w:t>
      </w:r>
      <w:r w:rsidR="007177C4">
        <w:rPr>
          <w:rFonts w:cstheme="minorHAnsi"/>
          <w:sz w:val="22"/>
          <w:szCs w:val="22"/>
          <w:lang w:val="en"/>
        </w:rPr>
        <w:t>5</w:t>
      </w:r>
      <w:r w:rsidR="007177C4" w:rsidRPr="007177C4">
        <w:rPr>
          <w:rFonts w:cstheme="minorHAnsi"/>
          <w:sz w:val="22"/>
          <w:szCs w:val="22"/>
          <w:vertAlign w:val="superscript"/>
          <w:lang w:val="en"/>
        </w:rPr>
        <w:t>th</w:t>
      </w:r>
      <w:r w:rsidRPr="00C96E31">
        <w:rPr>
          <w:rFonts w:cstheme="minorHAnsi"/>
          <w:sz w:val="22"/>
          <w:szCs w:val="22"/>
          <w:lang w:val="en"/>
        </w:rPr>
        <w:t xml:space="preserve"> July 2020 ]</w:t>
      </w:r>
    </w:p>
    <w:p w14:paraId="4FEFF019" w14:textId="77777777" w:rsidR="00612072" w:rsidRPr="00612072" w:rsidRDefault="00612072" w:rsidP="007A2FB7">
      <w:pPr>
        <w:widowControl w:val="0"/>
        <w:tabs>
          <w:tab w:val="left" w:pos="7797"/>
          <w:tab w:val="left" w:pos="8662"/>
        </w:tabs>
        <w:autoSpaceDE w:val="0"/>
        <w:autoSpaceDN w:val="0"/>
        <w:adjustRightInd w:val="0"/>
        <w:spacing w:line="276" w:lineRule="auto"/>
        <w:rPr>
          <w:rFonts w:cstheme="minorHAnsi"/>
          <w:b/>
          <w:sz w:val="14"/>
          <w:szCs w:val="22"/>
          <w:lang w:val="en"/>
        </w:rPr>
      </w:pPr>
    </w:p>
    <w:p w14:paraId="10F173CC" w14:textId="09926316" w:rsidR="007A2FB7" w:rsidRPr="00612072" w:rsidRDefault="007A2FB7" w:rsidP="007A2FB7">
      <w:pPr>
        <w:widowControl w:val="0"/>
        <w:tabs>
          <w:tab w:val="left" w:pos="7797"/>
          <w:tab w:val="left" w:pos="8662"/>
        </w:tabs>
        <w:autoSpaceDE w:val="0"/>
        <w:autoSpaceDN w:val="0"/>
        <w:adjustRightInd w:val="0"/>
        <w:spacing w:line="276" w:lineRule="auto"/>
        <w:rPr>
          <w:rFonts w:cstheme="minorHAnsi"/>
          <w:b/>
          <w:sz w:val="28"/>
          <w:szCs w:val="22"/>
          <w:lang w:val="en"/>
        </w:rPr>
      </w:pPr>
      <w:r w:rsidRPr="00612072">
        <w:rPr>
          <w:rFonts w:cstheme="minorHAnsi"/>
          <w:b/>
          <w:sz w:val="44"/>
          <w:szCs w:val="22"/>
          <w:lang w:val="en"/>
        </w:rPr>
        <w:t xml:space="preserve">VIV WORLDWIDE TAKES-OFF WITH A FRESH LOOK </w:t>
      </w:r>
    </w:p>
    <w:p w14:paraId="19F419DA" w14:textId="14B506B5" w:rsidR="007A2FB7" w:rsidRPr="00612072" w:rsidRDefault="007A2FB7" w:rsidP="007A2FB7">
      <w:pPr>
        <w:widowControl w:val="0"/>
        <w:tabs>
          <w:tab w:val="left" w:pos="7797"/>
          <w:tab w:val="left" w:pos="8662"/>
        </w:tabs>
        <w:autoSpaceDE w:val="0"/>
        <w:autoSpaceDN w:val="0"/>
        <w:adjustRightInd w:val="0"/>
        <w:spacing w:line="276" w:lineRule="auto"/>
        <w:rPr>
          <w:rFonts w:cstheme="minorHAnsi"/>
          <w:i/>
          <w:sz w:val="28"/>
          <w:szCs w:val="22"/>
          <w:lang w:val="en"/>
        </w:rPr>
      </w:pPr>
      <w:r w:rsidRPr="00612072">
        <w:rPr>
          <w:rFonts w:cstheme="minorHAnsi"/>
          <w:i/>
          <w:sz w:val="28"/>
          <w:szCs w:val="22"/>
          <w:lang w:val="en"/>
        </w:rPr>
        <w:t xml:space="preserve">The Feed to Food network is back to business, with a “facelift” </w:t>
      </w:r>
      <w:r w:rsidR="00200C57" w:rsidRPr="00612072">
        <w:rPr>
          <w:rFonts w:cstheme="minorHAnsi"/>
          <w:i/>
          <w:sz w:val="28"/>
          <w:szCs w:val="22"/>
          <w:lang w:val="en"/>
        </w:rPr>
        <w:t>to</w:t>
      </w:r>
      <w:r w:rsidRPr="00612072">
        <w:rPr>
          <w:rFonts w:cstheme="minorHAnsi"/>
          <w:i/>
          <w:sz w:val="28"/>
          <w:szCs w:val="22"/>
          <w:lang w:val="en"/>
        </w:rPr>
        <w:t xml:space="preserve"> its brand</w:t>
      </w:r>
      <w:r w:rsidR="00200C57" w:rsidRPr="00612072">
        <w:rPr>
          <w:rFonts w:cstheme="minorHAnsi"/>
          <w:i/>
          <w:sz w:val="28"/>
          <w:szCs w:val="22"/>
          <w:lang w:val="en"/>
        </w:rPr>
        <w:t>ing</w:t>
      </w:r>
      <w:r w:rsidRPr="00612072">
        <w:rPr>
          <w:rFonts w:cstheme="minorHAnsi"/>
          <w:i/>
          <w:sz w:val="28"/>
          <w:szCs w:val="22"/>
          <w:lang w:val="en"/>
        </w:rPr>
        <w:t xml:space="preserve"> </w:t>
      </w:r>
    </w:p>
    <w:p w14:paraId="44907146" w14:textId="77777777" w:rsidR="007A2FB7" w:rsidRPr="00C96E31" w:rsidRDefault="007A2FB7" w:rsidP="007A2FB7">
      <w:pPr>
        <w:widowControl w:val="0"/>
        <w:tabs>
          <w:tab w:val="left" w:pos="7797"/>
          <w:tab w:val="left" w:pos="8662"/>
        </w:tabs>
        <w:autoSpaceDE w:val="0"/>
        <w:autoSpaceDN w:val="0"/>
        <w:adjustRightInd w:val="0"/>
        <w:spacing w:line="276" w:lineRule="auto"/>
        <w:rPr>
          <w:rFonts w:cstheme="minorHAnsi"/>
          <w:sz w:val="22"/>
          <w:szCs w:val="22"/>
          <w:lang w:val="en"/>
        </w:rPr>
      </w:pPr>
    </w:p>
    <w:p w14:paraId="312C1E6C" w14:textId="7FCF0DD0" w:rsidR="007A2FB7" w:rsidRPr="00C96E31" w:rsidRDefault="007A2FB7" w:rsidP="007A2FB7">
      <w:pPr>
        <w:widowControl w:val="0"/>
        <w:tabs>
          <w:tab w:val="left" w:pos="7797"/>
        </w:tabs>
        <w:autoSpaceDE w:val="0"/>
        <w:autoSpaceDN w:val="0"/>
        <w:adjustRightInd w:val="0"/>
        <w:spacing w:line="276" w:lineRule="auto"/>
        <w:rPr>
          <w:rFonts w:cstheme="minorHAnsi"/>
          <w:i/>
          <w:sz w:val="22"/>
          <w:szCs w:val="22"/>
          <w:lang w:val="en"/>
        </w:rPr>
      </w:pPr>
      <w:r w:rsidRPr="00C96E31">
        <w:rPr>
          <w:rFonts w:cstheme="minorHAnsi"/>
          <w:sz w:val="22"/>
          <w:szCs w:val="22"/>
          <w:lang w:val="en"/>
        </w:rPr>
        <w:t xml:space="preserve">The VIV mission to link professionals from Feed to Food continues and evolves, surely looking at the future. In the midst of these very dynamic and challenging times, the VIV organization takes the opportunity to improve its communication scheme. Looking at the encouraging news from the world with business being restored and country borders being gradually reopened after months of uncertainty, VIV is giving its branding and design a compelling new look. </w:t>
      </w:r>
    </w:p>
    <w:p w14:paraId="0497D78D" w14:textId="77777777" w:rsidR="007A2FB7" w:rsidRPr="00C96E31" w:rsidRDefault="007A2FB7" w:rsidP="007A2FB7">
      <w:pPr>
        <w:widowControl w:val="0"/>
        <w:tabs>
          <w:tab w:val="left" w:pos="7797"/>
        </w:tabs>
        <w:autoSpaceDE w:val="0"/>
        <w:autoSpaceDN w:val="0"/>
        <w:adjustRightInd w:val="0"/>
        <w:spacing w:line="276" w:lineRule="auto"/>
        <w:rPr>
          <w:rFonts w:cstheme="minorHAnsi"/>
          <w:sz w:val="22"/>
          <w:szCs w:val="22"/>
          <w:lang w:val="en"/>
        </w:rPr>
      </w:pPr>
    </w:p>
    <w:p w14:paraId="5034E62F" w14:textId="6E94B42B" w:rsidR="007A2FB7" w:rsidRPr="00C96E31" w:rsidRDefault="007A2FB7" w:rsidP="007A2FB7">
      <w:pPr>
        <w:widowControl w:val="0"/>
        <w:tabs>
          <w:tab w:val="left" w:pos="7797"/>
        </w:tabs>
        <w:autoSpaceDE w:val="0"/>
        <w:autoSpaceDN w:val="0"/>
        <w:adjustRightInd w:val="0"/>
        <w:spacing w:line="276" w:lineRule="auto"/>
        <w:rPr>
          <w:rFonts w:cstheme="minorHAnsi"/>
          <w:b/>
          <w:sz w:val="22"/>
          <w:szCs w:val="22"/>
          <w:lang w:val="en"/>
        </w:rPr>
      </w:pPr>
      <w:r w:rsidRPr="00C96E31">
        <w:rPr>
          <w:rFonts w:cstheme="minorHAnsi"/>
          <w:b/>
          <w:sz w:val="22"/>
          <w:szCs w:val="22"/>
          <w:lang w:val="en"/>
        </w:rPr>
        <w:t xml:space="preserve">VIV worldwide portfolio, unfolded </w:t>
      </w:r>
    </w:p>
    <w:p w14:paraId="186F6820" w14:textId="77777777" w:rsidR="007A2FB7" w:rsidRPr="00C96E31" w:rsidRDefault="007A2FB7" w:rsidP="007A2FB7">
      <w:pPr>
        <w:widowControl w:val="0"/>
        <w:tabs>
          <w:tab w:val="left" w:pos="7797"/>
        </w:tabs>
        <w:autoSpaceDE w:val="0"/>
        <w:autoSpaceDN w:val="0"/>
        <w:adjustRightInd w:val="0"/>
        <w:spacing w:line="276" w:lineRule="auto"/>
        <w:rPr>
          <w:rFonts w:cstheme="minorHAnsi"/>
          <w:sz w:val="22"/>
          <w:szCs w:val="22"/>
          <w:lang w:val="en"/>
        </w:rPr>
      </w:pPr>
      <w:r w:rsidRPr="00C96E31">
        <w:rPr>
          <w:rFonts w:cstheme="minorHAnsi"/>
          <w:sz w:val="22"/>
          <w:szCs w:val="22"/>
          <w:lang w:val="en"/>
        </w:rPr>
        <w:t xml:space="preserve">Much has happened within the VIV portfolio and organization in the recent years: events grew in size; market shares shifted amongst world regions, new territories were explored, more initiatives were launched and new partnerships have been established. </w:t>
      </w:r>
    </w:p>
    <w:p w14:paraId="04FA5F4E" w14:textId="72A3D872" w:rsidR="007A2FB7" w:rsidRDefault="007A2FB7" w:rsidP="007A2FB7">
      <w:pPr>
        <w:widowControl w:val="0"/>
        <w:tabs>
          <w:tab w:val="left" w:pos="7797"/>
        </w:tabs>
        <w:autoSpaceDE w:val="0"/>
        <w:autoSpaceDN w:val="0"/>
        <w:adjustRightInd w:val="0"/>
        <w:spacing w:line="276" w:lineRule="auto"/>
        <w:rPr>
          <w:rFonts w:cstheme="minorHAnsi"/>
          <w:sz w:val="22"/>
          <w:szCs w:val="22"/>
          <w:lang w:val="en"/>
        </w:rPr>
      </w:pPr>
      <w:r w:rsidRPr="00C96E31">
        <w:rPr>
          <w:rFonts w:cstheme="minorHAnsi"/>
          <w:sz w:val="22"/>
          <w:szCs w:val="22"/>
          <w:lang w:val="en"/>
        </w:rPr>
        <w:t xml:space="preserve">"During the pandemic peak period, we took the time to consolidate our existing brand architecture” says Heiko M. </w:t>
      </w:r>
      <w:proofErr w:type="spellStart"/>
      <w:r w:rsidRPr="00C96E31">
        <w:rPr>
          <w:rFonts w:cstheme="minorHAnsi"/>
          <w:sz w:val="22"/>
          <w:szCs w:val="22"/>
          <w:lang w:val="en"/>
        </w:rPr>
        <w:t>Stutzinger</w:t>
      </w:r>
      <w:proofErr w:type="spellEnd"/>
      <w:r w:rsidRPr="00C96E31">
        <w:rPr>
          <w:rFonts w:cstheme="minorHAnsi"/>
          <w:sz w:val="22"/>
          <w:szCs w:val="22"/>
          <w:lang w:val="en"/>
        </w:rPr>
        <w:t xml:space="preserve">, Director of VIV worldwide. “The VIV worldwide mission is strongly intertwined with our client’s business development. Introducing this new look, our goal is to provide a clear picture of </w:t>
      </w:r>
      <w:r w:rsidRPr="00C96E31">
        <w:rPr>
          <w:rFonts w:cstheme="minorHAnsi"/>
          <w:i/>
          <w:sz w:val="22"/>
          <w:szCs w:val="22"/>
          <w:lang w:val="en"/>
        </w:rPr>
        <w:t>where we are</w:t>
      </w:r>
      <w:r w:rsidRPr="00C96E31">
        <w:rPr>
          <w:rFonts w:cstheme="minorHAnsi"/>
          <w:sz w:val="22"/>
          <w:szCs w:val="22"/>
          <w:lang w:val="en"/>
        </w:rPr>
        <w:t xml:space="preserve"> and </w:t>
      </w:r>
      <w:r w:rsidRPr="00C96E31">
        <w:rPr>
          <w:rFonts w:cstheme="minorHAnsi"/>
          <w:i/>
          <w:sz w:val="22"/>
          <w:szCs w:val="22"/>
          <w:lang w:val="en"/>
        </w:rPr>
        <w:t>where we are heading</w:t>
      </w:r>
      <w:r w:rsidRPr="00C96E31">
        <w:rPr>
          <w:rFonts w:cstheme="minorHAnsi"/>
          <w:sz w:val="22"/>
          <w:szCs w:val="22"/>
          <w:lang w:val="en"/>
        </w:rPr>
        <w:t xml:space="preserve"> to. We want to offer to all our stakeholders </w:t>
      </w:r>
      <w:bookmarkStart w:id="0" w:name="_Hlk43283336"/>
      <w:r w:rsidRPr="00C96E31">
        <w:rPr>
          <w:rFonts w:cstheme="minorHAnsi"/>
          <w:sz w:val="22"/>
          <w:szCs w:val="22"/>
          <w:lang w:val="en"/>
        </w:rPr>
        <w:t xml:space="preserve">a straightforward message of what VIV worldwide </w:t>
      </w:r>
      <w:bookmarkEnd w:id="0"/>
      <w:r w:rsidRPr="00C96E31">
        <w:rPr>
          <w:rFonts w:cstheme="minorHAnsi"/>
          <w:sz w:val="22"/>
          <w:szCs w:val="22"/>
          <w:lang w:val="en"/>
        </w:rPr>
        <w:t xml:space="preserve">exactly represents. At the same </w:t>
      </w:r>
      <w:r w:rsidR="00C8415A" w:rsidRPr="00C96E31">
        <w:rPr>
          <w:rFonts w:cstheme="minorHAnsi"/>
          <w:sz w:val="22"/>
          <w:szCs w:val="22"/>
          <w:lang w:val="en"/>
        </w:rPr>
        <w:t>time,</w:t>
      </w:r>
      <w:r w:rsidRPr="00C96E31">
        <w:rPr>
          <w:rFonts w:cstheme="minorHAnsi"/>
          <w:sz w:val="22"/>
          <w:szCs w:val="22"/>
          <w:lang w:val="en"/>
        </w:rPr>
        <w:t xml:space="preserve"> we make sure we keep consistent with the well-known VIV identity" explains </w:t>
      </w:r>
      <w:proofErr w:type="spellStart"/>
      <w:r w:rsidRPr="00C96E31">
        <w:rPr>
          <w:rFonts w:cstheme="minorHAnsi"/>
          <w:sz w:val="22"/>
          <w:szCs w:val="22"/>
          <w:lang w:val="en"/>
        </w:rPr>
        <w:t>Stutzinger</w:t>
      </w:r>
      <w:proofErr w:type="spellEnd"/>
      <w:r w:rsidRPr="00C96E31">
        <w:rPr>
          <w:rFonts w:cstheme="minorHAnsi"/>
          <w:sz w:val="22"/>
          <w:szCs w:val="22"/>
          <w:lang w:val="en"/>
        </w:rPr>
        <w:t xml:space="preserve">. </w:t>
      </w:r>
    </w:p>
    <w:p w14:paraId="12B374BE" w14:textId="71CE0902" w:rsidR="00612072" w:rsidRDefault="00612072" w:rsidP="007A2FB7">
      <w:pPr>
        <w:widowControl w:val="0"/>
        <w:tabs>
          <w:tab w:val="left" w:pos="7797"/>
        </w:tabs>
        <w:autoSpaceDE w:val="0"/>
        <w:autoSpaceDN w:val="0"/>
        <w:adjustRightInd w:val="0"/>
        <w:spacing w:line="276" w:lineRule="auto"/>
        <w:rPr>
          <w:rFonts w:cstheme="minorHAnsi"/>
          <w:sz w:val="22"/>
          <w:szCs w:val="22"/>
          <w:lang w:val="en"/>
        </w:rPr>
      </w:pPr>
    </w:p>
    <w:p w14:paraId="13786EA9" w14:textId="77777777" w:rsidR="00612072" w:rsidRPr="00C96E31" w:rsidRDefault="00612072" w:rsidP="00612072">
      <w:pPr>
        <w:widowControl w:val="0"/>
        <w:tabs>
          <w:tab w:val="left" w:pos="7797"/>
        </w:tabs>
        <w:autoSpaceDE w:val="0"/>
        <w:autoSpaceDN w:val="0"/>
        <w:adjustRightInd w:val="0"/>
        <w:spacing w:line="276" w:lineRule="auto"/>
        <w:rPr>
          <w:rFonts w:cstheme="minorHAnsi"/>
          <w:sz w:val="22"/>
          <w:szCs w:val="22"/>
          <w:lang w:val="en"/>
        </w:rPr>
      </w:pPr>
      <w:r w:rsidRPr="00C96E31">
        <w:rPr>
          <w:rFonts w:cstheme="minorHAnsi"/>
          <w:b/>
          <w:sz w:val="22"/>
          <w:szCs w:val="22"/>
          <w:lang w:val="en"/>
        </w:rPr>
        <w:t xml:space="preserve">Core identity and platforms empowerment </w:t>
      </w:r>
    </w:p>
    <w:p w14:paraId="0E3A0C16" w14:textId="77777777" w:rsidR="00612072" w:rsidRPr="00C96E31" w:rsidRDefault="00612072" w:rsidP="00612072">
      <w:pPr>
        <w:widowControl w:val="0"/>
        <w:tabs>
          <w:tab w:val="left" w:pos="7797"/>
        </w:tabs>
        <w:autoSpaceDE w:val="0"/>
        <w:autoSpaceDN w:val="0"/>
        <w:adjustRightInd w:val="0"/>
        <w:spacing w:line="276" w:lineRule="auto"/>
        <w:rPr>
          <w:rFonts w:cstheme="minorHAnsi"/>
          <w:sz w:val="22"/>
          <w:szCs w:val="22"/>
          <w:lang w:val="en"/>
        </w:rPr>
      </w:pPr>
      <w:r w:rsidRPr="00C96E31">
        <w:rPr>
          <w:rFonts w:cstheme="minorHAnsi"/>
          <w:sz w:val="22"/>
          <w:szCs w:val="22"/>
          <w:lang w:val="en"/>
        </w:rPr>
        <w:t xml:space="preserve">VIV worldwide will keep its core identity. </w:t>
      </w:r>
      <w:r>
        <w:rPr>
          <w:rFonts w:cstheme="minorHAnsi"/>
          <w:sz w:val="22"/>
          <w:szCs w:val="22"/>
          <w:lang w:val="en"/>
        </w:rPr>
        <w:t>On the other hand, t</w:t>
      </w:r>
      <w:r w:rsidRPr="00C96E31">
        <w:rPr>
          <w:rFonts w:cstheme="minorHAnsi"/>
          <w:sz w:val="22"/>
          <w:szCs w:val="22"/>
          <w:lang w:val="en"/>
        </w:rPr>
        <w:t xml:space="preserve">he re-branding envisions an empowerment of each single platform by providing them with unique and characteristic visual features that make </w:t>
      </w:r>
      <w:r>
        <w:rPr>
          <w:rFonts w:cstheme="minorHAnsi"/>
          <w:sz w:val="22"/>
          <w:szCs w:val="22"/>
          <w:lang w:val="en"/>
        </w:rPr>
        <w:t>each</w:t>
      </w:r>
      <w:r w:rsidRPr="00C96E31">
        <w:rPr>
          <w:rFonts w:cstheme="minorHAnsi"/>
          <w:sz w:val="22"/>
          <w:szCs w:val="22"/>
          <w:lang w:val="en"/>
        </w:rPr>
        <w:t xml:space="preserve"> </w:t>
      </w:r>
      <w:r>
        <w:rPr>
          <w:rFonts w:cstheme="minorHAnsi"/>
          <w:sz w:val="22"/>
          <w:szCs w:val="22"/>
          <w:lang w:val="en"/>
        </w:rPr>
        <w:t>show</w:t>
      </w:r>
      <w:r w:rsidRPr="00C96E31">
        <w:rPr>
          <w:rFonts w:cstheme="minorHAnsi"/>
          <w:sz w:val="22"/>
          <w:szCs w:val="22"/>
          <w:lang w:val="en"/>
        </w:rPr>
        <w:t xml:space="preserve"> easily recognizable. The VIV network consists of hub events and international events. In a very complex business environment, VIV aims at providing a clear</w:t>
      </w:r>
      <w:r>
        <w:rPr>
          <w:rFonts w:cstheme="minorHAnsi"/>
          <w:sz w:val="22"/>
          <w:szCs w:val="22"/>
          <w:lang w:val="en"/>
        </w:rPr>
        <w:t xml:space="preserve"> and</w:t>
      </w:r>
      <w:r w:rsidRPr="00C96E31">
        <w:rPr>
          <w:rFonts w:cstheme="minorHAnsi"/>
          <w:sz w:val="22"/>
          <w:szCs w:val="22"/>
          <w:lang w:val="en"/>
        </w:rPr>
        <w:t xml:space="preserve"> attractive design.</w:t>
      </w:r>
    </w:p>
    <w:p w14:paraId="63EE4E6E" w14:textId="77777777" w:rsidR="00612072" w:rsidRPr="00C96E31" w:rsidRDefault="00612072" w:rsidP="00612072">
      <w:pPr>
        <w:widowControl w:val="0"/>
        <w:tabs>
          <w:tab w:val="left" w:pos="7797"/>
        </w:tabs>
        <w:autoSpaceDE w:val="0"/>
        <w:autoSpaceDN w:val="0"/>
        <w:adjustRightInd w:val="0"/>
        <w:spacing w:line="276" w:lineRule="auto"/>
        <w:rPr>
          <w:rFonts w:cstheme="minorHAnsi"/>
          <w:sz w:val="22"/>
          <w:szCs w:val="22"/>
          <w:lang w:val="en"/>
        </w:rPr>
      </w:pPr>
    </w:p>
    <w:p w14:paraId="4843B2C5" w14:textId="77777777" w:rsidR="00612072" w:rsidRPr="00C96E31" w:rsidRDefault="00612072" w:rsidP="00612072">
      <w:pPr>
        <w:widowControl w:val="0"/>
        <w:tabs>
          <w:tab w:val="left" w:pos="7797"/>
        </w:tabs>
        <w:autoSpaceDE w:val="0"/>
        <w:autoSpaceDN w:val="0"/>
        <w:adjustRightInd w:val="0"/>
        <w:spacing w:line="276" w:lineRule="auto"/>
        <w:rPr>
          <w:rFonts w:cstheme="minorHAnsi"/>
          <w:sz w:val="22"/>
          <w:szCs w:val="22"/>
          <w:lang w:val="en"/>
        </w:rPr>
      </w:pPr>
      <w:r w:rsidRPr="00C96E31">
        <w:rPr>
          <w:rFonts w:cstheme="minorHAnsi"/>
          <w:sz w:val="22"/>
          <w:szCs w:val="22"/>
          <w:lang w:val="en"/>
        </w:rPr>
        <w:t>“That’s how the VIV MEA logo shapes out from the hosting city skyline</w:t>
      </w:r>
      <w:r>
        <w:rPr>
          <w:rFonts w:cstheme="minorHAnsi"/>
          <w:sz w:val="22"/>
          <w:szCs w:val="22"/>
          <w:lang w:val="en"/>
        </w:rPr>
        <w:t>;</w:t>
      </w:r>
      <w:r w:rsidRPr="00C96E31">
        <w:rPr>
          <w:rFonts w:cstheme="minorHAnsi"/>
          <w:sz w:val="22"/>
          <w:szCs w:val="22"/>
          <w:lang w:val="en"/>
        </w:rPr>
        <w:t xml:space="preserve"> the VIV Europe visual generates from the power of a “Dutch” wind turbine</w:t>
      </w:r>
      <w:r>
        <w:rPr>
          <w:rFonts w:cstheme="minorHAnsi"/>
          <w:sz w:val="22"/>
          <w:szCs w:val="22"/>
          <w:lang w:val="en"/>
        </w:rPr>
        <w:t>;</w:t>
      </w:r>
      <w:r w:rsidRPr="00C96E31">
        <w:rPr>
          <w:rFonts w:cstheme="minorHAnsi"/>
          <w:sz w:val="22"/>
          <w:szCs w:val="22"/>
          <w:lang w:val="en"/>
        </w:rPr>
        <w:t xml:space="preserve"> VIV Asia logo affirms the show’s prestige standing tall with its Asiatic-style stupa</w:t>
      </w:r>
      <w:r>
        <w:rPr>
          <w:rFonts w:cstheme="minorHAnsi"/>
          <w:sz w:val="22"/>
          <w:szCs w:val="22"/>
          <w:lang w:val="en"/>
        </w:rPr>
        <w:t>;</w:t>
      </w:r>
      <w:r w:rsidRPr="00C96E31">
        <w:rPr>
          <w:rFonts w:cstheme="minorHAnsi"/>
          <w:sz w:val="22"/>
          <w:szCs w:val="22"/>
          <w:lang w:val="en"/>
        </w:rPr>
        <w:t xml:space="preserve"> VIV Turkey identifies via an unmistakable Maiden’s Tower</w:t>
      </w:r>
      <w:r>
        <w:rPr>
          <w:rFonts w:cstheme="minorHAnsi"/>
          <w:sz w:val="22"/>
          <w:szCs w:val="22"/>
          <w:lang w:val="en"/>
        </w:rPr>
        <w:t>;</w:t>
      </w:r>
      <w:r w:rsidRPr="00C96E31">
        <w:rPr>
          <w:rFonts w:cstheme="minorHAnsi"/>
          <w:sz w:val="22"/>
          <w:szCs w:val="22"/>
          <w:lang w:val="en"/>
        </w:rPr>
        <w:t xml:space="preserve"> VIV Qingdao logo remarks its solid presence in China via a dynamic version of the Great Wall. Likewise, the lotus national flower defines the ILDEX Vietnam logo identity</w:t>
      </w:r>
      <w:r>
        <w:rPr>
          <w:rFonts w:cstheme="minorHAnsi"/>
          <w:sz w:val="22"/>
          <w:szCs w:val="22"/>
          <w:lang w:val="en"/>
        </w:rPr>
        <w:t>;</w:t>
      </w:r>
      <w:r w:rsidRPr="00C96E31">
        <w:rPr>
          <w:rFonts w:cstheme="minorHAnsi"/>
          <w:sz w:val="22"/>
          <w:szCs w:val="22"/>
          <w:lang w:val="en"/>
        </w:rPr>
        <w:t xml:space="preserve"> while ILDEX Indonesia is represented by the Borobudur national landmark. Poultry Africa logo keeps its focus on the specie element bringing within </w:t>
      </w:r>
      <w:r>
        <w:rPr>
          <w:rFonts w:cstheme="minorHAnsi"/>
          <w:sz w:val="22"/>
          <w:szCs w:val="22"/>
          <w:lang w:val="en"/>
        </w:rPr>
        <w:t>its</w:t>
      </w:r>
      <w:r w:rsidRPr="00C96E31">
        <w:rPr>
          <w:rFonts w:cstheme="minorHAnsi"/>
          <w:sz w:val="22"/>
          <w:szCs w:val="22"/>
          <w:lang w:val="en"/>
        </w:rPr>
        <w:t xml:space="preserve"> new brand-scheme the already established feather chicken visual” says Elena Geremia, </w:t>
      </w:r>
      <w:r>
        <w:rPr>
          <w:rFonts w:cstheme="minorHAnsi"/>
          <w:sz w:val="22"/>
          <w:szCs w:val="22"/>
          <w:lang w:val="en"/>
        </w:rPr>
        <w:t>S</w:t>
      </w:r>
      <w:r w:rsidRPr="00C96E31">
        <w:rPr>
          <w:rFonts w:cstheme="minorHAnsi"/>
          <w:sz w:val="22"/>
          <w:szCs w:val="22"/>
          <w:lang w:val="en"/>
        </w:rPr>
        <w:t xml:space="preserve">enior MarCom manager of VIV worldwide.  </w:t>
      </w:r>
    </w:p>
    <w:p w14:paraId="682DFD1D" w14:textId="77777777" w:rsidR="00612072" w:rsidRPr="00C96E31" w:rsidRDefault="00612072" w:rsidP="00612072">
      <w:pPr>
        <w:widowControl w:val="0"/>
        <w:tabs>
          <w:tab w:val="left" w:pos="7797"/>
        </w:tabs>
        <w:autoSpaceDE w:val="0"/>
        <w:autoSpaceDN w:val="0"/>
        <w:adjustRightInd w:val="0"/>
        <w:spacing w:line="276" w:lineRule="auto"/>
        <w:rPr>
          <w:rFonts w:cstheme="minorHAnsi"/>
          <w:sz w:val="22"/>
          <w:szCs w:val="22"/>
          <w:lang w:val="en"/>
        </w:rPr>
      </w:pPr>
    </w:p>
    <w:p w14:paraId="475441AA" w14:textId="77777777" w:rsidR="00612072" w:rsidRPr="00C96E31" w:rsidRDefault="00612072" w:rsidP="00612072">
      <w:pPr>
        <w:widowControl w:val="0"/>
        <w:tabs>
          <w:tab w:val="left" w:pos="7797"/>
        </w:tabs>
        <w:autoSpaceDE w:val="0"/>
        <w:autoSpaceDN w:val="0"/>
        <w:adjustRightInd w:val="0"/>
        <w:spacing w:line="276" w:lineRule="auto"/>
        <w:rPr>
          <w:rFonts w:cstheme="minorHAnsi"/>
          <w:sz w:val="22"/>
          <w:szCs w:val="22"/>
          <w:lang w:val="en"/>
        </w:rPr>
      </w:pPr>
      <w:r w:rsidRPr="00C96E31">
        <w:rPr>
          <w:rFonts w:cstheme="minorHAnsi"/>
          <w:sz w:val="22"/>
          <w:szCs w:val="22"/>
          <w:lang w:val="en"/>
        </w:rPr>
        <w:t xml:space="preserve">The VIV Online platform maintains its role as a year-long connection between the show </w:t>
      </w:r>
      <w:r>
        <w:rPr>
          <w:rFonts w:cstheme="minorHAnsi"/>
          <w:sz w:val="22"/>
          <w:szCs w:val="22"/>
          <w:lang w:val="en"/>
        </w:rPr>
        <w:t>dates</w:t>
      </w:r>
      <w:r w:rsidRPr="00C96E31">
        <w:rPr>
          <w:rFonts w:cstheme="minorHAnsi"/>
          <w:sz w:val="22"/>
          <w:szCs w:val="22"/>
          <w:lang w:val="en"/>
        </w:rPr>
        <w:t xml:space="preserve"> </w:t>
      </w:r>
    </w:p>
    <w:p w14:paraId="0667E177" w14:textId="77777777" w:rsidR="00612072" w:rsidRPr="00C96E31" w:rsidRDefault="00612072" w:rsidP="00612072">
      <w:pPr>
        <w:widowControl w:val="0"/>
        <w:tabs>
          <w:tab w:val="left" w:pos="7797"/>
        </w:tabs>
        <w:autoSpaceDE w:val="0"/>
        <w:autoSpaceDN w:val="0"/>
        <w:adjustRightInd w:val="0"/>
        <w:spacing w:line="276" w:lineRule="auto"/>
        <w:rPr>
          <w:rFonts w:cstheme="minorHAnsi"/>
          <w:sz w:val="22"/>
          <w:szCs w:val="22"/>
          <w:lang w:val="en"/>
        </w:rPr>
      </w:pPr>
      <w:r w:rsidRPr="00C96E31">
        <w:rPr>
          <w:rFonts w:cstheme="minorHAnsi"/>
          <w:sz w:val="22"/>
          <w:szCs w:val="22"/>
          <w:lang w:val="en"/>
        </w:rPr>
        <w:t xml:space="preserve">and regions, and the logo says exactly this: VIV Online is there for the industry 24/7, non-stop.   </w:t>
      </w:r>
    </w:p>
    <w:p w14:paraId="083C7C47" w14:textId="77777777" w:rsidR="00612072" w:rsidRDefault="00612072" w:rsidP="007A2FB7">
      <w:pPr>
        <w:widowControl w:val="0"/>
        <w:tabs>
          <w:tab w:val="left" w:pos="7797"/>
        </w:tabs>
        <w:autoSpaceDE w:val="0"/>
        <w:autoSpaceDN w:val="0"/>
        <w:adjustRightInd w:val="0"/>
        <w:spacing w:line="276" w:lineRule="auto"/>
        <w:rPr>
          <w:rFonts w:cstheme="minorHAnsi"/>
          <w:sz w:val="22"/>
          <w:szCs w:val="22"/>
          <w:lang w:val="en"/>
        </w:rPr>
      </w:pPr>
    </w:p>
    <w:p w14:paraId="4BAE0DD7" w14:textId="29B35A13" w:rsidR="00612072" w:rsidRPr="00C96E31" w:rsidRDefault="00612072" w:rsidP="007A2FB7">
      <w:pPr>
        <w:widowControl w:val="0"/>
        <w:tabs>
          <w:tab w:val="left" w:pos="7797"/>
        </w:tabs>
        <w:autoSpaceDE w:val="0"/>
        <w:autoSpaceDN w:val="0"/>
        <w:adjustRightInd w:val="0"/>
        <w:spacing w:line="276" w:lineRule="auto"/>
        <w:rPr>
          <w:rFonts w:cstheme="minorHAnsi"/>
          <w:sz w:val="22"/>
          <w:szCs w:val="22"/>
          <w:lang w:val="en"/>
        </w:rPr>
      </w:pPr>
    </w:p>
    <w:p w14:paraId="1426F859" w14:textId="77777777" w:rsidR="007A2FB7" w:rsidRPr="00C96E31" w:rsidRDefault="007A2FB7" w:rsidP="007A2FB7">
      <w:pPr>
        <w:widowControl w:val="0"/>
        <w:tabs>
          <w:tab w:val="left" w:pos="7797"/>
        </w:tabs>
        <w:autoSpaceDE w:val="0"/>
        <w:autoSpaceDN w:val="0"/>
        <w:adjustRightInd w:val="0"/>
        <w:spacing w:line="276" w:lineRule="auto"/>
        <w:rPr>
          <w:rFonts w:cstheme="minorHAnsi"/>
          <w:sz w:val="22"/>
          <w:szCs w:val="22"/>
          <w:lang w:val="en"/>
        </w:rPr>
      </w:pPr>
      <w:r w:rsidRPr="00C96E31">
        <w:rPr>
          <w:rFonts w:cstheme="minorHAnsi"/>
          <w:sz w:val="22"/>
          <w:szCs w:val="22"/>
          <w:lang w:val="en"/>
        </w:rPr>
        <w:lastRenderedPageBreak/>
        <w:tab/>
      </w:r>
    </w:p>
    <w:p w14:paraId="720D3015" w14:textId="77777777" w:rsidR="00612072" w:rsidRDefault="00612072" w:rsidP="007A2FB7">
      <w:pPr>
        <w:widowControl w:val="0"/>
        <w:tabs>
          <w:tab w:val="left" w:pos="7797"/>
        </w:tabs>
        <w:autoSpaceDE w:val="0"/>
        <w:autoSpaceDN w:val="0"/>
        <w:adjustRightInd w:val="0"/>
        <w:spacing w:line="276" w:lineRule="auto"/>
        <w:rPr>
          <w:rFonts w:cstheme="minorHAnsi"/>
          <w:sz w:val="22"/>
          <w:szCs w:val="22"/>
          <w:lang w:val="en"/>
        </w:rPr>
      </w:pPr>
    </w:p>
    <w:p w14:paraId="2DC0088A" w14:textId="5343FB51" w:rsidR="007A2FB7" w:rsidRPr="00C96E31" w:rsidRDefault="007A2FB7" w:rsidP="007A2FB7">
      <w:pPr>
        <w:widowControl w:val="0"/>
        <w:tabs>
          <w:tab w:val="left" w:pos="7797"/>
        </w:tabs>
        <w:autoSpaceDE w:val="0"/>
        <w:autoSpaceDN w:val="0"/>
        <w:adjustRightInd w:val="0"/>
        <w:spacing w:line="276" w:lineRule="auto"/>
        <w:rPr>
          <w:rFonts w:cstheme="minorHAnsi"/>
          <w:sz w:val="22"/>
          <w:szCs w:val="22"/>
          <w:lang w:val="en"/>
        </w:rPr>
      </w:pPr>
      <w:r w:rsidRPr="00C96E31">
        <w:rPr>
          <w:rFonts w:cstheme="minorHAnsi"/>
          <w:sz w:val="22"/>
          <w:szCs w:val="22"/>
          <w:lang w:val="en"/>
        </w:rPr>
        <w:t xml:space="preserve">Finally, all visuals share a common and unique feature: the VIV “diamond” frame-shape, highlighting the </w:t>
      </w:r>
      <w:r w:rsidR="00C8415A">
        <w:rPr>
          <w:rFonts w:cstheme="minorHAnsi"/>
          <w:sz w:val="22"/>
          <w:szCs w:val="22"/>
          <w:lang w:val="en"/>
        </w:rPr>
        <w:t xml:space="preserve">ties </w:t>
      </w:r>
      <w:r w:rsidRPr="00C96E31">
        <w:rPr>
          <w:rFonts w:cstheme="minorHAnsi"/>
          <w:sz w:val="22"/>
          <w:szCs w:val="22"/>
          <w:lang w:val="en"/>
        </w:rPr>
        <w:t xml:space="preserve">that each show and platform constitute within a complete and inter-connected VIV portfolio and Feed to Food network.  </w:t>
      </w:r>
      <w:r w:rsidRPr="00C96E31">
        <w:rPr>
          <w:rFonts w:cstheme="minorHAnsi"/>
          <w:sz w:val="22"/>
          <w:szCs w:val="22"/>
          <w:lang w:val="en"/>
        </w:rPr>
        <w:br/>
      </w:r>
    </w:p>
    <w:p w14:paraId="3B145F30" w14:textId="5E99ED90" w:rsidR="007A2FB7" w:rsidRPr="00C96E31" w:rsidRDefault="007A2FB7" w:rsidP="007A2FB7">
      <w:pPr>
        <w:widowControl w:val="0"/>
        <w:tabs>
          <w:tab w:val="left" w:pos="7797"/>
        </w:tabs>
        <w:autoSpaceDE w:val="0"/>
        <w:autoSpaceDN w:val="0"/>
        <w:adjustRightInd w:val="0"/>
        <w:spacing w:line="276" w:lineRule="auto"/>
        <w:rPr>
          <w:rFonts w:cstheme="minorHAnsi"/>
          <w:sz w:val="22"/>
          <w:szCs w:val="22"/>
          <w:lang w:val="en"/>
        </w:rPr>
      </w:pPr>
      <w:r w:rsidRPr="00C96E31">
        <w:rPr>
          <w:rFonts w:cstheme="minorHAnsi"/>
          <w:b/>
          <w:sz w:val="22"/>
          <w:szCs w:val="22"/>
          <w:lang w:val="en"/>
        </w:rPr>
        <w:t>C</w:t>
      </w:r>
      <w:r w:rsidR="001A50CC" w:rsidRPr="001A50CC">
        <w:rPr>
          <w:rFonts w:cstheme="minorHAnsi"/>
          <w:b/>
          <w:sz w:val="22"/>
          <w:szCs w:val="22"/>
          <w:lang w:val="en"/>
        </w:rPr>
        <w:t>ontinuous</w:t>
      </w:r>
      <w:r w:rsidRPr="00C96E31">
        <w:rPr>
          <w:rFonts w:cstheme="minorHAnsi"/>
          <w:b/>
          <w:sz w:val="22"/>
          <w:szCs w:val="22"/>
          <w:lang w:val="en"/>
        </w:rPr>
        <w:t xml:space="preserve"> improvement in a changing world </w:t>
      </w:r>
    </w:p>
    <w:p w14:paraId="1794921A" w14:textId="3A19ACA2" w:rsidR="007A2FB7" w:rsidRPr="00C96E31" w:rsidRDefault="007A2FB7" w:rsidP="007A2FB7">
      <w:pPr>
        <w:widowControl w:val="0"/>
        <w:tabs>
          <w:tab w:val="left" w:pos="7797"/>
        </w:tabs>
        <w:autoSpaceDE w:val="0"/>
        <w:autoSpaceDN w:val="0"/>
        <w:adjustRightInd w:val="0"/>
        <w:spacing w:line="276" w:lineRule="auto"/>
        <w:rPr>
          <w:rFonts w:cstheme="minorHAnsi"/>
          <w:sz w:val="22"/>
          <w:szCs w:val="22"/>
          <w:lang w:val="en"/>
        </w:rPr>
      </w:pPr>
      <w:r w:rsidRPr="00C96E31">
        <w:rPr>
          <w:rFonts w:cstheme="minorHAnsi"/>
          <w:sz w:val="22"/>
          <w:szCs w:val="22"/>
          <w:lang w:val="en"/>
        </w:rPr>
        <w:t>New ways of doing business are developing constantly, not only fueled by Covid-19</w:t>
      </w:r>
      <w:r w:rsidR="002E4050">
        <w:rPr>
          <w:rFonts w:cstheme="minorHAnsi"/>
          <w:sz w:val="22"/>
          <w:szCs w:val="22"/>
          <w:lang w:val="en"/>
        </w:rPr>
        <w:t xml:space="preserve"> challenges</w:t>
      </w:r>
      <w:r w:rsidRPr="00C96E31">
        <w:rPr>
          <w:rFonts w:cstheme="minorHAnsi"/>
          <w:sz w:val="22"/>
          <w:szCs w:val="22"/>
          <w:lang w:val="en"/>
        </w:rPr>
        <w:t>, within the exhibition and animal protein production industry. In a time of changes</w:t>
      </w:r>
      <w:r w:rsidR="002E4050">
        <w:rPr>
          <w:rFonts w:cstheme="minorHAnsi"/>
          <w:sz w:val="22"/>
          <w:szCs w:val="22"/>
          <w:lang w:val="en"/>
        </w:rPr>
        <w:t>,</w:t>
      </w:r>
      <w:r w:rsidRPr="00C96E31">
        <w:rPr>
          <w:rFonts w:cstheme="minorHAnsi"/>
          <w:sz w:val="22"/>
          <w:szCs w:val="22"/>
          <w:lang w:val="en"/>
        </w:rPr>
        <w:t xml:space="preserve"> </w:t>
      </w:r>
      <w:r w:rsidR="004074F2" w:rsidRPr="00C96E31">
        <w:rPr>
          <w:rFonts w:cstheme="minorHAnsi"/>
          <w:sz w:val="22"/>
          <w:szCs w:val="22"/>
          <w:lang w:val="en"/>
        </w:rPr>
        <w:t>VIV</w:t>
      </w:r>
      <w:r w:rsidRPr="00C96E31">
        <w:rPr>
          <w:rFonts w:cstheme="minorHAnsi"/>
          <w:sz w:val="22"/>
          <w:szCs w:val="22"/>
          <w:lang w:val="en"/>
        </w:rPr>
        <w:t xml:space="preserve"> </w:t>
      </w:r>
      <w:r w:rsidR="002E4050">
        <w:rPr>
          <w:rFonts w:cstheme="minorHAnsi"/>
          <w:sz w:val="22"/>
          <w:szCs w:val="22"/>
          <w:lang w:val="en"/>
        </w:rPr>
        <w:t>works and focuses on</w:t>
      </w:r>
      <w:r w:rsidRPr="00C96E31">
        <w:rPr>
          <w:rFonts w:cstheme="minorHAnsi"/>
          <w:sz w:val="22"/>
          <w:szCs w:val="22"/>
          <w:lang w:val="en"/>
        </w:rPr>
        <w:t xml:space="preserve"> continuous improvement.  </w:t>
      </w:r>
    </w:p>
    <w:p w14:paraId="39B5A4DF" w14:textId="0AEEC19E" w:rsidR="007A2FB7" w:rsidRPr="00C96E31" w:rsidRDefault="007A2FB7" w:rsidP="007A2FB7">
      <w:pPr>
        <w:widowControl w:val="0"/>
        <w:tabs>
          <w:tab w:val="left" w:pos="7797"/>
        </w:tabs>
        <w:autoSpaceDE w:val="0"/>
        <w:autoSpaceDN w:val="0"/>
        <w:adjustRightInd w:val="0"/>
        <w:spacing w:line="276" w:lineRule="auto"/>
        <w:rPr>
          <w:rFonts w:cstheme="minorHAnsi"/>
          <w:sz w:val="22"/>
          <w:szCs w:val="22"/>
          <w:lang w:val="en"/>
        </w:rPr>
      </w:pPr>
    </w:p>
    <w:p w14:paraId="1312AE23" w14:textId="33624AF2" w:rsidR="00F21848" w:rsidRDefault="004074F2" w:rsidP="008408C0">
      <w:pPr>
        <w:widowControl w:val="0"/>
        <w:tabs>
          <w:tab w:val="left" w:pos="7797"/>
        </w:tabs>
        <w:autoSpaceDE w:val="0"/>
        <w:autoSpaceDN w:val="0"/>
        <w:adjustRightInd w:val="0"/>
        <w:spacing w:line="276" w:lineRule="auto"/>
        <w:rPr>
          <w:rFonts w:cstheme="minorHAnsi"/>
          <w:sz w:val="22"/>
          <w:szCs w:val="22"/>
          <w:lang w:val="en"/>
        </w:rPr>
      </w:pPr>
      <w:r w:rsidRPr="00C96E31">
        <w:rPr>
          <w:rFonts w:cstheme="minorHAnsi"/>
          <w:sz w:val="22"/>
          <w:szCs w:val="22"/>
          <w:lang w:val="en"/>
        </w:rPr>
        <w:t xml:space="preserve">Find more </w:t>
      </w:r>
      <w:r w:rsidR="002E4050">
        <w:rPr>
          <w:rFonts w:cstheme="minorHAnsi"/>
          <w:sz w:val="22"/>
          <w:szCs w:val="22"/>
          <w:lang w:val="en"/>
        </w:rPr>
        <w:t xml:space="preserve">on the new </w:t>
      </w:r>
      <w:hyperlink r:id="rId7" w:history="1">
        <w:r w:rsidR="002E4050" w:rsidRPr="009F4D1A">
          <w:rPr>
            <w:rStyle w:val="Hyperlink"/>
            <w:rFonts w:cstheme="minorHAnsi"/>
            <w:sz w:val="22"/>
            <w:szCs w:val="22"/>
            <w:lang w:val="en"/>
          </w:rPr>
          <w:t xml:space="preserve">VIV worldwide </w:t>
        </w:r>
        <w:r w:rsidRPr="009F4D1A">
          <w:rPr>
            <w:rStyle w:val="Hyperlink"/>
            <w:rFonts w:cstheme="minorHAnsi"/>
            <w:sz w:val="22"/>
            <w:szCs w:val="22"/>
            <w:lang w:val="en"/>
          </w:rPr>
          <w:t>brochure</w:t>
        </w:r>
      </w:hyperlink>
      <w:r w:rsidRPr="00C96E31">
        <w:rPr>
          <w:rFonts w:cstheme="minorHAnsi"/>
          <w:sz w:val="22"/>
          <w:szCs w:val="22"/>
          <w:lang w:val="en"/>
        </w:rPr>
        <w:t>, and see you at the next VIV appointment.</w:t>
      </w:r>
    </w:p>
    <w:p w14:paraId="0C9337FD" w14:textId="06D7AE7E" w:rsidR="00612072" w:rsidRDefault="00612072" w:rsidP="008408C0">
      <w:pPr>
        <w:widowControl w:val="0"/>
        <w:tabs>
          <w:tab w:val="left" w:pos="7797"/>
        </w:tabs>
        <w:autoSpaceDE w:val="0"/>
        <w:autoSpaceDN w:val="0"/>
        <w:adjustRightInd w:val="0"/>
        <w:spacing w:line="276" w:lineRule="auto"/>
        <w:rPr>
          <w:rFonts w:cstheme="minorHAnsi"/>
          <w:sz w:val="22"/>
          <w:szCs w:val="22"/>
          <w:lang w:val="en"/>
        </w:rPr>
      </w:pPr>
    </w:p>
    <w:p w14:paraId="1B4DD97D" w14:textId="149D4F5A" w:rsidR="00612072" w:rsidRPr="008408C0" w:rsidRDefault="00612072" w:rsidP="008408C0">
      <w:pPr>
        <w:widowControl w:val="0"/>
        <w:tabs>
          <w:tab w:val="left" w:pos="7797"/>
        </w:tabs>
        <w:autoSpaceDE w:val="0"/>
        <w:autoSpaceDN w:val="0"/>
        <w:adjustRightInd w:val="0"/>
        <w:spacing w:line="276" w:lineRule="auto"/>
        <w:rPr>
          <w:rFonts w:cstheme="minorHAnsi"/>
          <w:sz w:val="22"/>
          <w:szCs w:val="22"/>
          <w:lang w:val="en"/>
        </w:rPr>
      </w:pPr>
      <w:r w:rsidRPr="00612072">
        <w:rPr>
          <w:rFonts w:cstheme="minorHAnsi"/>
          <w:b/>
          <w:noProof/>
          <w:sz w:val="22"/>
          <w:szCs w:val="22"/>
        </w:rPr>
        <w:drawing>
          <wp:inline distT="0" distB="0" distL="0" distR="0" wp14:anchorId="71F9F959" wp14:editId="1DDFBA61">
            <wp:extent cx="5759355" cy="4382869"/>
            <wp:effectExtent l="0" t="0" r="0" b="0"/>
            <wp:docPr id="23" name="Picture 22">
              <a:extLst xmlns:a="http://schemas.openxmlformats.org/drawingml/2006/main">
                <a:ext uri="{FF2B5EF4-FFF2-40B4-BE49-F238E27FC236}">
                  <a16:creationId xmlns:a16="http://schemas.microsoft.com/office/drawing/2014/main" id="{3A41339B-9C04-4A77-B84F-4F2563FCD7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3A41339B-9C04-4A77-B84F-4F2563FCD7E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6310" cy="4388161"/>
                    </a:xfrm>
                    <a:prstGeom prst="rect">
                      <a:avLst/>
                    </a:prstGeom>
                  </pic:spPr>
                </pic:pic>
              </a:graphicData>
            </a:graphic>
          </wp:inline>
        </w:drawing>
      </w:r>
      <w:bookmarkStart w:id="1" w:name="_GoBack"/>
      <w:bookmarkEnd w:id="1"/>
    </w:p>
    <w:p w14:paraId="0882C60C" w14:textId="3FA75FCA" w:rsidR="007A2FB7" w:rsidRPr="002E4050" w:rsidRDefault="002E4050" w:rsidP="007A2FB7">
      <w:pPr>
        <w:widowControl w:val="0"/>
        <w:tabs>
          <w:tab w:val="left" w:pos="7797"/>
          <w:tab w:val="left" w:pos="8662"/>
        </w:tabs>
        <w:autoSpaceDE w:val="0"/>
        <w:autoSpaceDN w:val="0"/>
        <w:adjustRightInd w:val="0"/>
        <w:spacing w:line="276" w:lineRule="auto"/>
        <w:rPr>
          <w:rFonts w:cstheme="minorHAnsi"/>
          <w:i/>
          <w:sz w:val="22"/>
          <w:szCs w:val="22"/>
          <w:lang w:val="en"/>
        </w:rPr>
      </w:pPr>
      <w:r w:rsidRPr="002E4050">
        <w:rPr>
          <w:rFonts w:cstheme="minorHAnsi"/>
          <w:i/>
          <w:sz w:val="22"/>
          <w:szCs w:val="22"/>
          <w:lang w:val="en"/>
        </w:rPr>
        <w:tab/>
      </w:r>
      <w:r w:rsidRPr="002E4050">
        <w:rPr>
          <w:rFonts w:cstheme="minorHAnsi"/>
          <w:i/>
          <w:sz w:val="22"/>
          <w:szCs w:val="22"/>
          <w:lang w:val="en"/>
        </w:rPr>
        <w:tab/>
      </w:r>
    </w:p>
    <w:p w14:paraId="25D28618" w14:textId="1038D12B" w:rsidR="00EC725D" w:rsidRPr="002E4050" w:rsidRDefault="00756EAA" w:rsidP="00F74DEF">
      <w:pPr>
        <w:tabs>
          <w:tab w:val="left" w:pos="7797"/>
        </w:tabs>
        <w:rPr>
          <w:rFonts w:cstheme="minorHAnsi"/>
          <w:sz w:val="22"/>
          <w:szCs w:val="22"/>
          <w:lang w:val="en"/>
        </w:rPr>
      </w:pPr>
      <w:r w:rsidRPr="00C96E31">
        <w:rPr>
          <w:rFonts w:cstheme="minorHAnsi"/>
          <w:color w:val="595959" w:themeColor="text1" w:themeTint="A6"/>
          <w:sz w:val="22"/>
          <w:szCs w:val="22"/>
          <w:lang w:val="en"/>
        </w:rPr>
        <w:t>---------</w:t>
      </w:r>
      <w:r w:rsidR="008D604F" w:rsidRPr="00C96E31">
        <w:rPr>
          <w:rFonts w:cstheme="minorHAnsi"/>
          <w:color w:val="595959" w:themeColor="text1" w:themeTint="A6"/>
          <w:sz w:val="22"/>
          <w:szCs w:val="22"/>
          <w:lang w:val="en"/>
        </w:rPr>
        <w:t>-------------------------</w:t>
      </w:r>
      <w:r w:rsidR="008D604F">
        <w:rPr>
          <w:rFonts w:cstheme="minorHAnsi"/>
          <w:color w:val="595959" w:themeColor="text1" w:themeTint="A6"/>
          <w:sz w:val="22"/>
          <w:szCs w:val="22"/>
          <w:lang w:val="en"/>
        </w:rPr>
        <w:t>------</w:t>
      </w:r>
      <w:r w:rsidR="008D604F" w:rsidRPr="00C96E31">
        <w:rPr>
          <w:rFonts w:cstheme="minorHAnsi"/>
          <w:color w:val="595959" w:themeColor="text1" w:themeTint="A6"/>
          <w:sz w:val="22"/>
          <w:szCs w:val="22"/>
          <w:lang w:val="en"/>
        </w:rPr>
        <w:t>-</w:t>
      </w:r>
      <w:r w:rsidRPr="00C96E31">
        <w:rPr>
          <w:rFonts w:cstheme="minorHAnsi"/>
          <w:color w:val="595959" w:themeColor="text1" w:themeTint="A6"/>
          <w:sz w:val="22"/>
          <w:szCs w:val="22"/>
          <w:lang w:val="en"/>
        </w:rPr>
        <w:t xml:space="preserve">  </w:t>
      </w:r>
      <w:r w:rsidR="00612072">
        <w:rPr>
          <w:rFonts w:cstheme="minorHAnsi"/>
          <w:color w:val="595959" w:themeColor="text1" w:themeTint="A6"/>
          <w:sz w:val="22"/>
          <w:szCs w:val="22"/>
          <w:lang w:val="en"/>
        </w:rPr>
        <w:t>E</w:t>
      </w:r>
      <w:r w:rsidRPr="00C96E31">
        <w:rPr>
          <w:rFonts w:cstheme="minorHAnsi"/>
          <w:color w:val="595959" w:themeColor="text1" w:themeTint="A6"/>
          <w:sz w:val="22"/>
          <w:szCs w:val="22"/>
          <w:lang w:val="en"/>
        </w:rPr>
        <w:t>nd of Press release --------------------------------------------------------</w:t>
      </w:r>
    </w:p>
    <w:p w14:paraId="5B7DE263" w14:textId="77777777" w:rsidR="00C96E31" w:rsidRDefault="00C96E31" w:rsidP="00F21848">
      <w:pPr>
        <w:tabs>
          <w:tab w:val="left" w:pos="7797"/>
        </w:tabs>
        <w:ind w:right="1"/>
        <w:rPr>
          <w:rFonts w:cstheme="minorHAnsi"/>
          <w:sz w:val="22"/>
          <w:szCs w:val="22"/>
          <w:lang w:val="en"/>
        </w:rPr>
      </w:pPr>
    </w:p>
    <w:p w14:paraId="18B12819" w14:textId="6501EB0C" w:rsidR="004E70E9" w:rsidRPr="00404A07" w:rsidRDefault="00612072" w:rsidP="00F21848">
      <w:pPr>
        <w:tabs>
          <w:tab w:val="left" w:pos="7797"/>
        </w:tabs>
        <w:ind w:right="1"/>
        <w:rPr>
          <w:rFonts w:cstheme="minorHAnsi"/>
          <w:b/>
          <w:i/>
          <w:sz w:val="22"/>
          <w:szCs w:val="22"/>
          <w:lang w:val="en"/>
        </w:rPr>
      </w:pPr>
      <w:r w:rsidRPr="00404A07">
        <w:rPr>
          <w:rFonts w:cstheme="minorHAnsi"/>
          <w:b/>
          <w:sz w:val="22"/>
          <w:szCs w:val="22"/>
          <w:lang w:val="en"/>
        </w:rPr>
        <w:t xml:space="preserve">VIV worldwide </w:t>
      </w:r>
      <w:r w:rsidR="00EC725D" w:rsidRPr="00404A07">
        <w:rPr>
          <w:rFonts w:cstheme="minorHAnsi"/>
          <w:b/>
          <w:sz w:val="22"/>
          <w:szCs w:val="22"/>
          <w:lang w:val="en"/>
        </w:rPr>
        <w:t>Press</w:t>
      </w:r>
      <w:r w:rsidRPr="00404A07">
        <w:rPr>
          <w:rFonts w:cstheme="minorHAnsi"/>
          <w:b/>
          <w:sz w:val="22"/>
          <w:szCs w:val="22"/>
          <w:lang w:val="en"/>
        </w:rPr>
        <w:t xml:space="preserve"> and Brand</w:t>
      </w:r>
      <w:r w:rsidR="00EC725D" w:rsidRPr="00404A07">
        <w:rPr>
          <w:rFonts w:cstheme="minorHAnsi"/>
          <w:b/>
          <w:sz w:val="22"/>
          <w:szCs w:val="22"/>
          <w:lang w:val="en"/>
        </w:rPr>
        <w:t xml:space="preserve"> contact:</w:t>
      </w:r>
      <w:r w:rsidR="00EC725D" w:rsidRPr="00404A07">
        <w:rPr>
          <w:rFonts w:cstheme="minorHAnsi"/>
          <w:b/>
          <w:i/>
          <w:sz w:val="22"/>
          <w:szCs w:val="22"/>
          <w:lang w:val="en"/>
        </w:rPr>
        <w:t xml:space="preserve"> </w:t>
      </w:r>
    </w:p>
    <w:p w14:paraId="46326D79" w14:textId="01132560" w:rsidR="004E70E9" w:rsidRPr="00404A07" w:rsidRDefault="004E70E9" w:rsidP="005F77A5">
      <w:pPr>
        <w:widowControl w:val="0"/>
        <w:tabs>
          <w:tab w:val="left" w:pos="7797"/>
        </w:tabs>
        <w:autoSpaceDE w:val="0"/>
        <w:autoSpaceDN w:val="0"/>
        <w:adjustRightInd w:val="0"/>
        <w:spacing w:line="276" w:lineRule="auto"/>
        <w:ind w:right="1"/>
        <w:rPr>
          <w:rFonts w:cstheme="minorHAnsi"/>
          <w:sz w:val="22"/>
          <w:szCs w:val="22"/>
          <w:lang w:val="en"/>
        </w:rPr>
      </w:pPr>
      <w:r w:rsidRPr="00404A07">
        <w:rPr>
          <w:rFonts w:cstheme="minorHAnsi"/>
          <w:sz w:val="22"/>
          <w:szCs w:val="22"/>
          <w:lang w:val="en"/>
        </w:rPr>
        <w:t>Elena Geremia, Senior MarCom manager VIV worldwide,</w:t>
      </w:r>
      <w:r w:rsidR="00F21848" w:rsidRPr="00404A07">
        <w:rPr>
          <w:rFonts w:cstheme="minorHAnsi"/>
          <w:sz w:val="22"/>
          <w:szCs w:val="22"/>
          <w:lang w:val="en"/>
        </w:rPr>
        <w:t xml:space="preserve"> </w:t>
      </w:r>
      <w:hyperlink r:id="rId9" w:history="1">
        <w:r w:rsidR="00F21848" w:rsidRPr="00404A07">
          <w:rPr>
            <w:rStyle w:val="Hyperlink"/>
            <w:rFonts w:cstheme="minorHAnsi"/>
            <w:sz w:val="22"/>
            <w:szCs w:val="22"/>
            <w:lang w:val="en"/>
          </w:rPr>
          <w:t>elena@vnueurope.com</w:t>
        </w:r>
      </w:hyperlink>
    </w:p>
    <w:p w14:paraId="44A5C8EC" w14:textId="52837052" w:rsidR="004E70E9" w:rsidRPr="00404A07" w:rsidRDefault="00612072" w:rsidP="007A2FB7">
      <w:pPr>
        <w:tabs>
          <w:tab w:val="left" w:pos="7797"/>
        </w:tabs>
        <w:rPr>
          <w:rFonts w:cstheme="minorHAnsi"/>
          <w:sz w:val="22"/>
          <w:szCs w:val="22"/>
          <w:lang w:val="en"/>
        </w:rPr>
      </w:pPr>
      <w:r w:rsidRPr="00404A07">
        <w:rPr>
          <w:rFonts w:cstheme="minorHAnsi"/>
          <w:sz w:val="22"/>
          <w:szCs w:val="22"/>
          <w:lang w:val="en"/>
        </w:rPr>
        <w:t xml:space="preserve">Click </w:t>
      </w:r>
      <w:hyperlink r:id="rId10" w:history="1">
        <w:r w:rsidR="00D304BD" w:rsidRPr="000E7771">
          <w:rPr>
            <w:rStyle w:val="Hyperlink"/>
            <w:rFonts w:cstheme="minorHAnsi"/>
            <w:sz w:val="22"/>
            <w:szCs w:val="22"/>
            <w:lang w:val="en"/>
          </w:rPr>
          <w:t>HERE</w:t>
        </w:r>
      </w:hyperlink>
      <w:r w:rsidR="00404A07" w:rsidRPr="00404A07">
        <w:rPr>
          <w:rFonts w:cstheme="minorHAnsi"/>
          <w:sz w:val="22"/>
          <w:szCs w:val="22"/>
          <w:lang w:val="en"/>
        </w:rPr>
        <w:t xml:space="preserve"> </w:t>
      </w:r>
      <w:r w:rsidRPr="00404A07">
        <w:rPr>
          <w:rFonts w:cstheme="minorHAnsi"/>
          <w:sz w:val="22"/>
          <w:szCs w:val="22"/>
          <w:lang w:val="en"/>
        </w:rPr>
        <w:t>fo</w:t>
      </w:r>
      <w:r w:rsidR="00D304BD">
        <w:rPr>
          <w:rFonts w:cstheme="minorHAnsi"/>
          <w:sz w:val="22"/>
          <w:szCs w:val="22"/>
          <w:lang w:val="en"/>
        </w:rPr>
        <w:t>r</w:t>
      </w:r>
      <w:r w:rsidR="00404A07" w:rsidRPr="00404A07">
        <w:rPr>
          <w:rFonts w:cstheme="minorHAnsi"/>
          <w:sz w:val="22"/>
          <w:szCs w:val="22"/>
          <w:lang w:val="en"/>
        </w:rPr>
        <w:t xml:space="preserve"> visuals</w:t>
      </w:r>
      <w:r w:rsidR="00D304BD">
        <w:rPr>
          <w:rFonts w:cstheme="minorHAnsi"/>
          <w:sz w:val="22"/>
          <w:szCs w:val="22"/>
          <w:lang w:val="en"/>
        </w:rPr>
        <w:t xml:space="preserve"> download</w:t>
      </w:r>
      <w:r w:rsidRPr="00404A07">
        <w:rPr>
          <w:rFonts w:cstheme="minorHAnsi"/>
          <w:sz w:val="22"/>
          <w:szCs w:val="22"/>
          <w:lang w:val="en"/>
        </w:rPr>
        <w:t xml:space="preserve">. </w:t>
      </w:r>
      <w:r w:rsidR="004E70E9" w:rsidRPr="00404A07">
        <w:rPr>
          <w:rFonts w:cstheme="minorHAnsi"/>
          <w:sz w:val="22"/>
          <w:szCs w:val="22"/>
          <w:lang w:val="en"/>
        </w:rPr>
        <w:tab/>
      </w:r>
    </w:p>
    <w:sectPr w:rsidR="004E70E9" w:rsidRPr="00404A07" w:rsidSect="002E4050">
      <w:headerReference w:type="even" r:id="rId11"/>
      <w:headerReference w:type="default" r:id="rId12"/>
      <w:footerReference w:type="default" r:id="rId13"/>
      <w:headerReference w:type="first" r:id="rId14"/>
      <w:pgSz w:w="11900" w:h="16840"/>
      <w:pgMar w:top="1417" w:right="1268"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06DD1" w16cex:dateUtc="2020-07-08T09:07:00Z"/>
  <w16cex:commentExtensible w16cex:durableId="22B06E86" w16cex:dateUtc="2020-07-08T09: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07D9E" w14:textId="77777777" w:rsidR="00C526C0" w:rsidRDefault="00C526C0" w:rsidP="00087401">
      <w:r>
        <w:separator/>
      </w:r>
    </w:p>
  </w:endnote>
  <w:endnote w:type="continuationSeparator" w:id="0">
    <w:p w14:paraId="38AF26ED" w14:textId="77777777" w:rsidR="00C526C0" w:rsidRDefault="00C526C0" w:rsidP="0008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952462"/>
      <w:docPartObj>
        <w:docPartGallery w:val="Page Numbers (Bottom of Page)"/>
        <w:docPartUnique/>
      </w:docPartObj>
    </w:sdtPr>
    <w:sdtEndPr>
      <w:rPr>
        <w:color w:val="7F7F7F" w:themeColor="background1" w:themeShade="7F"/>
        <w:spacing w:val="60"/>
      </w:rPr>
    </w:sdtEndPr>
    <w:sdtContent>
      <w:p w14:paraId="73725F75" w14:textId="717C063A" w:rsidR="00E628D4" w:rsidRDefault="00E628D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9331EDA" w14:textId="77777777" w:rsidR="00E628D4" w:rsidRDefault="00E62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51537" w14:textId="77777777" w:rsidR="00C526C0" w:rsidRDefault="00C526C0" w:rsidP="00087401">
      <w:r>
        <w:separator/>
      </w:r>
    </w:p>
  </w:footnote>
  <w:footnote w:type="continuationSeparator" w:id="0">
    <w:p w14:paraId="4F27A9C7" w14:textId="77777777" w:rsidR="00C526C0" w:rsidRDefault="00C526C0" w:rsidP="00087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B67DD" w14:textId="7007D89E" w:rsidR="00087401" w:rsidRDefault="002E4E0F">
    <w:pPr>
      <w:pStyle w:val="Header"/>
    </w:pPr>
    <w:r>
      <w:rPr>
        <w:noProof/>
        <w:lang w:eastAsia="de-DE"/>
      </w:rPr>
      <w:pict w14:anchorId="780E0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7216;mso-position-horizontal:center;mso-position-horizontal-relative:margin;mso-position-vertical:center;mso-position-vertical-relative:margin" o:allowincell="f">
          <v:imagedata r:id="rId1" o:title="20200624_VIV_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1054B" w14:textId="2FF02B27" w:rsidR="00087401" w:rsidRDefault="002E4E0F" w:rsidP="007A2FB7">
    <w:pPr>
      <w:pStyle w:val="Header"/>
      <w:tabs>
        <w:tab w:val="clear" w:pos="4536"/>
        <w:tab w:val="clear" w:pos="9072"/>
        <w:tab w:val="left" w:pos="1125"/>
      </w:tabs>
    </w:pPr>
    <w:r>
      <w:rPr>
        <w:noProof/>
        <w:lang w:eastAsia="de-DE"/>
      </w:rPr>
      <w:pict w14:anchorId="01E2A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70.85pt;margin-top:-71.4pt;width:595.3pt;height:841.9pt;z-index:-251658240;mso-position-horizontal-relative:margin;mso-position-vertical-relative:margin" o:allowincell="f">
          <v:imagedata r:id="rId1" o:title="20200624_VIV_Letterhead"/>
          <w10:wrap anchorx="margin" anchory="margin"/>
        </v:shape>
      </w:pict>
    </w:r>
    <w:r w:rsidR="007A2FB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8A1C" w14:textId="4D759F48" w:rsidR="00087401" w:rsidRDefault="002E4E0F">
    <w:pPr>
      <w:pStyle w:val="Header"/>
    </w:pPr>
    <w:r>
      <w:rPr>
        <w:noProof/>
        <w:lang w:eastAsia="de-DE"/>
      </w:rPr>
      <w:pict w14:anchorId="346C6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6192;mso-position-horizontal:center;mso-position-horizontal-relative:margin;mso-position-vertical:center;mso-position-vertical-relative:margin" o:allowincell="f">
          <v:imagedata r:id="rId1" o:title="20200624_VIV_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45CC8"/>
    <w:multiLevelType w:val="hybridMultilevel"/>
    <w:tmpl w:val="E910CEA4"/>
    <w:lvl w:ilvl="0" w:tplc="1BC0E9F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01"/>
    <w:rsid w:val="00020276"/>
    <w:rsid w:val="00072F80"/>
    <w:rsid w:val="00087401"/>
    <w:rsid w:val="0009396D"/>
    <w:rsid w:val="000A5DCC"/>
    <w:rsid w:val="000D2351"/>
    <w:rsid w:val="000E7771"/>
    <w:rsid w:val="00142BB2"/>
    <w:rsid w:val="001A50CC"/>
    <w:rsid w:val="001D6764"/>
    <w:rsid w:val="00200C57"/>
    <w:rsid w:val="002514E2"/>
    <w:rsid w:val="002C5232"/>
    <w:rsid w:val="002E4050"/>
    <w:rsid w:val="002E4E0F"/>
    <w:rsid w:val="003E54AC"/>
    <w:rsid w:val="00404A07"/>
    <w:rsid w:val="004074F2"/>
    <w:rsid w:val="004E70E9"/>
    <w:rsid w:val="005F77A5"/>
    <w:rsid w:val="00612072"/>
    <w:rsid w:val="00622C5F"/>
    <w:rsid w:val="007177C4"/>
    <w:rsid w:val="00756EAA"/>
    <w:rsid w:val="0077522D"/>
    <w:rsid w:val="00780ABF"/>
    <w:rsid w:val="0079000E"/>
    <w:rsid w:val="007A2FB7"/>
    <w:rsid w:val="007F03BC"/>
    <w:rsid w:val="008408C0"/>
    <w:rsid w:val="008D604F"/>
    <w:rsid w:val="009130CE"/>
    <w:rsid w:val="009D6072"/>
    <w:rsid w:val="009F4D1A"/>
    <w:rsid w:val="00A0582F"/>
    <w:rsid w:val="00A30246"/>
    <w:rsid w:val="00AB445E"/>
    <w:rsid w:val="00B5368E"/>
    <w:rsid w:val="00C2786C"/>
    <w:rsid w:val="00C526C0"/>
    <w:rsid w:val="00C8415A"/>
    <w:rsid w:val="00C926B6"/>
    <w:rsid w:val="00C953B2"/>
    <w:rsid w:val="00C96E31"/>
    <w:rsid w:val="00D304BD"/>
    <w:rsid w:val="00D503A0"/>
    <w:rsid w:val="00D62E8F"/>
    <w:rsid w:val="00D84461"/>
    <w:rsid w:val="00E628D4"/>
    <w:rsid w:val="00EC725D"/>
    <w:rsid w:val="00F13C8C"/>
    <w:rsid w:val="00F21848"/>
    <w:rsid w:val="00F74D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F4798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401"/>
    <w:pPr>
      <w:tabs>
        <w:tab w:val="center" w:pos="4536"/>
        <w:tab w:val="right" w:pos="9072"/>
      </w:tabs>
    </w:pPr>
  </w:style>
  <w:style w:type="character" w:customStyle="1" w:styleId="HeaderChar">
    <w:name w:val="Header Char"/>
    <w:basedOn w:val="DefaultParagraphFont"/>
    <w:link w:val="Header"/>
    <w:uiPriority w:val="99"/>
    <w:rsid w:val="00087401"/>
  </w:style>
  <w:style w:type="paragraph" w:styleId="Footer">
    <w:name w:val="footer"/>
    <w:basedOn w:val="Normal"/>
    <w:link w:val="FooterChar"/>
    <w:uiPriority w:val="99"/>
    <w:unhideWhenUsed/>
    <w:rsid w:val="00087401"/>
    <w:pPr>
      <w:tabs>
        <w:tab w:val="center" w:pos="4536"/>
        <w:tab w:val="right" w:pos="9072"/>
      </w:tabs>
    </w:pPr>
  </w:style>
  <w:style w:type="character" w:customStyle="1" w:styleId="FooterChar">
    <w:name w:val="Footer Char"/>
    <w:basedOn w:val="DefaultParagraphFont"/>
    <w:link w:val="Footer"/>
    <w:uiPriority w:val="99"/>
    <w:rsid w:val="00087401"/>
  </w:style>
  <w:style w:type="paragraph" w:styleId="ListParagraph">
    <w:name w:val="List Paragraph"/>
    <w:basedOn w:val="Normal"/>
    <w:uiPriority w:val="34"/>
    <w:qFormat/>
    <w:rsid w:val="00C926B6"/>
    <w:pPr>
      <w:spacing w:after="160" w:line="259" w:lineRule="auto"/>
      <w:ind w:left="720"/>
      <w:contextualSpacing/>
    </w:pPr>
    <w:rPr>
      <w:sz w:val="22"/>
      <w:szCs w:val="22"/>
    </w:rPr>
  </w:style>
  <w:style w:type="character" w:styleId="Hyperlink">
    <w:name w:val="Hyperlink"/>
    <w:basedOn w:val="DefaultParagraphFont"/>
    <w:uiPriority w:val="99"/>
    <w:unhideWhenUsed/>
    <w:rsid w:val="004E70E9"/>
    <w:rPr>
      <w:color w:val="0563C1" w:themeColor="hyperlink"/>
      <w:u w:val="single"/>
    </w:rPr>
  </w:style>
  <w:style w:type="character" w:styleId="UnresolvedMention">
    <w:name w:val="Unresolved Mention"/>
    <w:basedOn w:val="DefaultParagraphFont"/>
    <w:uiPriority w:val="99"/>
    <w:rsid w:val="004E70E9"/>
    <w:rPr>
      <w:color w:val="605E5C"/>
      <w:shd w:val="clear" w:color="auto" w:fill="E1DFDD"/>
    </w:rPr>
  </w:style>
  <w:style w:type="paragraph" w:styleId="BalloonText">
    <w:name w:val="Balloon Text"/>
    <w:basedOn w:val="Normal"/>
    <w:link w:val="BalloonTextChar"/>
    <w:uiPriority w:val="99"/>
    <w:semiHidden/>
    <w:unhideWhenUsed/>
    <w:rsid w:val="00C84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15A"/>
    <w:rPr>
      <w:rFonts w:ascii="Segoe UI" w:hAnsi="Segoe UI" w:cs="Segoe UI"/>
      <w:sz w:val="18"/>
      <w:szCs w:val="18"/>
    </w:rPr>
  </w:style>
  <w:style w:type="character" w:styleId="CommentReference">
    <w:name w:val="annotation reference"/>
    <w:basedOn w:val="DefaultParagraphFont"/>
    <w:uiPriority w:val="99"/>
    <w:semiHidden/>
    <w:unhideWhenUsed/>
    <w:rsid w:val="00C8415A"/>
    <w:rPr>
      <w:sz w:val="16"/>
      <w:szCs w:val="16"/>
    </w:rPr>
  </w:style>
  <w:style w:type="paragraph" w:styleId="CommentText">
    <w:name w:val="annotation text"/>
    <w:basedOn w:val="Normal"/>
    <w:link w:val="CommentTextChar"/>
    <w:uiPriority w:val="99"/>
    <w:semiHidden/>
    <w:unhideWhenUsed/>
    <w:rsid w:val="00C8415A"/>
    <w:rPr>
      <w:sz w:val="20"/>
      <w:szCs w:val="20"/>
    </w:rPr>
  </w:style>
  <w:style w:type="character" w:customStyle="1" w:styleId="CommentTextChar">
    <w:name w:val="Comment Text Char"/>
    <w:basedOn w:val="DefaultParagraphFont"/>
    <w:link w:val="CommentText"/>
    <w:uiPriority w:val="99"/>
    <w:semiHidden/>
    <w:rsid w:val="00C8415A"/>
    <w:rPr>
      <w:sz w:val="20"/>
      <w:szCs w:val="20"/>
    </w:rPr>
  </w:style>
  <w:style w:type="paragraph" w:styleId="CommentSubject">
    <w:name w:val="annotation subject"/>
    <w:basedOn w:val="CommentText"/>
    <w:next w:val="CommentText"/>
    <w:link w:val="CommentSubjectChar"/>
    <w:uiPriority w:val="99"/>
    <w:semiHidden/>
    <w:unhideWhenUsed/>
    <w:rsid w:val="00C8415A"/>
    <w:rPr>
      <w:b/>
      <w:bCs/>
    </w:rPr>
  </w:style>
  <w:style w:type="character" w:customStyle="1" w:styleId="CommentSubjectChar">
    <w:name w:val="Comment Subject Char"/>
    <w:basedOn w:val="CommentTextChar"/>
    <w:link w:val="CommentSubject"/>
    <w:uiPriority w:val="99"/>
    <w:semiHidden/>
    <w:rsid w:val="00C8415A"/>
    <w:rPr>
      <w:b/>
      <w:bCs/>
      <w:sz w:val="20"/>
      <w:szCs w:val="20"/>
    </w:rPr>
  </w:style>
  <w:style w:type="character" w:styleId="FollowedHyperlink">
    <w:name w:val="FollowedHyperlink"/>
    <w:basedOn w:val="DefaultParagraphFont"/>
    <w:uiPriority w:val="99"/>
    <w:semiHidden/>
    <w:unhideWhenUsed/>
    <w:rsid w:val="009F4D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nueurope.com/wp-content/uploads/2020/07/VIV-worldwide_Brochure-July-2020.pdf" TargetMode="Externa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vnueurope.com/vivworldwide/" TargetMode="External"/><Relationship Id="rId4" Type="http://schemas.openxmlformats.org/officeDocument/2006/relationships/webSettings" Target="webSettings.xml"/><Relationship Id="rId9" Type="http://schemas.openxmlformats.org/officeDocument/2006/relationships/hyperlink" Target="mailto:elena@vnueurope.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586</Words>
  <Characters>3343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Stein</dc:creator>
  <cp:keywords/>
  <dc:description/>
  <cp:lastModifiedBy>Geremia, E. - Elena</cp:lastModifiedBy>
  <cp:revision>18</cp:revision>
  <cp:lastPrinted>2020-03-31T15:56:00Z</cp:lastPrinted>
  <dcterms:created xsi:type="dcterms:W3CDTF">2020-07-08T09:09:00Z</dcterms:created>
  <dcterms:modified xsi:type="dcterms:W3CDTF">2020-07-14T16:01:00Z</dcterms:modified>
</cp:coreProperties>
</file>