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2194" w14:textId="77777777" w:rsidR="00924D4F" w:rsidRPr="00924D4F" w:rsidRDefault="00924D4F" w:rsidP="00924D4F">
      <w:pPr>
        <w:pStyle w:val="BodyA"/>
        <w:rPr>
          <w:rFonts w:ascii="Scene Std" w:hAnsi="Scene Std"/>
          <w:sz w:val="24"/>
          <w:szCs w:val="24"/>
        </w:rPr>
      </w:pPr>
      <w:bookmarkStart w:id="0" w:name="_Hlk34296428"/>
    </w:p>
    <w:bookmarkEnd w:id="0"/>
    <w:p w14:paraId="09B7EE6D" w14:textId="77777777" w:rsidR="00406B2D" w:rsidRDefault="00406B2D" w:rsidP="00406B2D">
      <w:pPr>
        <w:jc w:val="center"/>
        <w:rPr>
          <w:rFonts w:ascii="Scene Std" w:hAnsi="Scene Std"/>
          <w:b/>
          <w:bCs/>
          <w:sz w:val="26"/>
          <w:szCs w:val="28"/>
        </w:rPr>
      </w:pPr>
      <w:r>
        <w:rPr>
          <w:rFonts w:ascii="Scene Std" w:hAnsi="Scene Std"/>
          <w:b/>
          <w:bCs/>
          <w:sz w:val="26"/>
          <w:szCs w:val="28"/>
          <w:lang w:val="vi-VN"/>
        </w:rPr>
        <w:t xml:space="preserve">Thông báo </w:t>
      </w:r>
      <w:proofErr w:type="spellStart"/>
      <w:r>
        <w:rPr>
          <w:rFonts w:ascii="Scene Std" w:hAnsi="Scene Std"/>
          <w:b/>
          <w:bCs/>
          <w:sz w:val="26"/>
          <w:szCs w:val="28"/>
        </w:rPr>
        <w:t>thay</w:t>
      </w:r>
      <w:proofErr w:type="spellEnd"/>
      <w:r>
        <w:rPr>
          <w:rFonts w:ascii="Scene Std" w:hAnsi="Scene Std"/>
          <w:b/>
          <w:bCs/>
          <w:sz w:val="26"/>
          <w:szCs w:val="28"/>
        </w:rPr>
        <w:t xml:space="preserve"> </w:t>
      </w:r>
      <w:proofErr w:type="spellStart"/>
      <w:r>
        <w:rPr>
          <w:rFonts w:ascii="Scene Std" w:hAnsi="Scene Std"/>
          <w:b/>
          <w:bCs/>
          <w:sz w:val="26"/>
          <w:szCs w:val="28"/>
        </w:rPr>
        <w:t>đổi</w:t>
      </w:r>
      <w:proofErr w:type="spellEnd"/>
      <w:r>
        <w:rPr>
          <w:rFonts w:ascii="Scene Std" w:hAnsi="Scene Std"/>
          <w:b/>
          <w:bCs/>
          <w:sz w:val="26"/>
          <w:szCs w:val="28"/>
          <w:lang w:val="vi-VN"/>
        </w:rPr>
        <w:t xml:space="preserve"> lịch triển lãm </w:t>
      </w:r>
      <w:r w:rsidRPr="00F04E71">
        <w:rPr>
          <w:rFonts w:ascii="Scene Std" w:hAnsi="Scene Std"/>
          <w:b/>
          <w:bCs/>
          <w:sz w:val="26"/>
          <w:szCs w:val="28"/>
        </w:rPr>
        <w:t xml:space="preserve">ILDEX Vietnam 2020 </w:t>
      </w:r>
    </w:p>
    <w:p w14:paraId="70428909" w14:textId="77777777" w:rsidR="00406B2D" w:rsidRPr="00F04E71" w:rsidRDefault="00406B2D" w:rsidP="00406B2D">
      <w:pPr>
        <w:jc w:val="center"/>
        <w:rPr>
          <w:rFonts w:ascii="Scene Std" w:hAnsi="Scene Std"/>
          <w:b/>
          <w:bCs/>
          <w:sz w:val="26"/>
          <w:szCs w:val="28"/>
        </w:rPr>
      </w:pPr>
    </w:p>
    <w:p w14:paraId="43901C60" w14:textId="77777777" w:rsidR="00406B2D" w:rsidRPr="00E6008D" w:rsidRDefault="00406B2D" w:rsidP="00406B2D">
      <w:pPr>
        <w:jc w:val="both"/>
        <w:rPr>
          <w:rFonts w:ascii="Scene Std" w:hAnsi="Scene Std"/>
        </w:rPr>
      </w:pPr>
    </w:p>
    <w:p w14:paraId="0A9D5D54" w14:textId="77777777" w:rsidR="00406B2D" w:rsidRPr="00396A63" w:rsidRDefault="00406B2D" w:rsidP="00406B2D">
      <w:pPr>
        <w:jc w:val="both"/>
      </w:pPr>
      <w:r w:rsidRPr="00396A63">
        <w:rPr>
          <w:lang w:val="vi-VN"/>
        </w:rPr>
        <w:t>Kính gửi quý đối tác và khách hàng</w:t>
      </w:r>
      <w:r w:rsidRPr="00396A63">
        <w:t>,</w:t>
      </w:r>
      <w:bookmarkStart w:id="1" w:name="_GoBack"/>
      <w:bookmarkEnd w:id="1"/>
    </w:p>
    <w:p w14:paraId="521219CF" w14:textId="77777777" w:rsidR="00406B2D" w:rsidRPr="00396A63" w:rsidRDefault="00406B2D" w:rsidP="00406B2D">
      <w:pPr>
        <w:jc w:val="both"/>
      </w:pPr>
    </w:p>
    <w:p w14:paraId="1B75002E" w14:textId="77777777" w:rsidR="00406B2D" w:rsidRPr="00396A63" w:rsidRDefault="00406B2D" w:rsidP="00406B2D">
      <w:pPr>
        <w:jc w:val="both"/>
        <w:rPr>
          <w:lang w:val="vi-VN"/>
        </w:rPr>
      </w:pPr>
      <w:r w:rsidRPr="00396A63">
        <w:rPr>
          <w:lang w:val="vi-VN"/>
        </w:rPr>
        <w:t xml:space="preserve">Trước tình hình dịch bệnh do virus corona (COVID-19) gây ra trên toàn khu vực, </w:t>
      </w:r>
      <w:proofErr w:type="spellStart"/>
      <w:r w:rsidRPr="00396A63">
        <w:rPr>
          <w:b/>
        </w:rPr>
        <w:t>Công</w:t>
      </w:r>
      <w:proofErr w:type="spellEnd"/>
      <w:r w:rsidRPr="00396A63">
        <w:rPr>
          <w:b/>
        </w:rPr>
        <w:t xml:space="preserve"> ty </w:t>
      </w:r>
      <w:proofErr w:type="spellStart"/>
      <w:r w:rsidRPr="00396A63">
        <w:rPr>
          <w:b/>
        </w:rPr>
        <w:t>triển</w:t>
      </w:r>
      <w:proofErr w:type="spellEnd"/>
      <w:r w:rsidRPr="00396A63">
        <w:rPr>
          <w:b/>
        </w:rPr>
        <w:t xml:space="preserve"> </w:t>
      </w:r>
      <w:proofErr w:type="spellStart"/>
      <w:r w:rsidRPr="00396A63">
        <w:rPr>
          <w:b/>
        </w:rPr>
        <w:t>lãm</w:t>
      </w:r>
      <w:proofErr w:type="spellEnd"/>
      <w:r w:rsidRPr="00396A63">
        <w:rPr>
          <w:b/>
        </w:rPr>
        <w:t xml:space="preserve"> VNU </w:t>
      </w:r>
      <w:proofErr w:type="spellStart"/>
      <w:r w:rsidRPr="00396A63">
        <w:rPr>
          <w:b/>
        </w:rPr>
        <w:t>Châu</w:t>
      </w:r>
      <w:proofErr w:type="spellEnd"/>
      <w:r w:rsidRPr="00396A63">
        <w:rPr>
          <w:b/>
        </w:rPr>
        <w:t xml:space="preserve"> Á </w:t>
      </w:r>
      <w:proofErr w:type="spellStart"/>
      <w:r w:rsidRPr="00396A63">
        <w:rPr>
          <w:b/>
        </w:rPr>
        <w:t>Thái</w:t>
      </w:r>
      <w:proofErr w:type="spellEnd"/>
      <w:r w:rsidRPr="00396A63">
        <w:rPr>
          <w:b/>
        </w:rPr>
        <w:t xml:space="preserve"> </w:t>
      </w:r>
      <w:proofErr w:type="spellStart"/>
      <w:r w:rsidRPr="00396A63">
        <w:rPr>
          <w:b/>
        </w:rPr>
        <w:t>Bình</w:t>
      </w:r>
      <w:proofErr w:type="spellEnd"/>
      <w:r w:rsidRPr="00396A63">
        <w:rPr>
          <w:b/>
        </w:rPr>
        <w:t xml:space="preserve"> </w:t>
      </w:r>
      <w:proofErr w:type="spellStart"/>
      <w:r w:rsidRPr="00396A63">
        <w:rPr>
          <w:b/>
        </w:rPr>
        <w:t>Dương</w:t>
      </w:r>
      <w:proofErr w:type="spellEnd"/>
      <w:r>
        <w:rPr>
          <w:b/>
        </w:rPr>
        <w:t xml:space="preserve"> </w:t>
      </w:r>
      <w:r w:rsidRPr="00396A63">
        <w:rPr>
          <w:lang w:val="vi-VN"/>
        </w:rPr>
        <w:t>đã quyết định thay đổi ngày tổ chức triển lãm ILDEX Vietnam 2020 sang ngày 22-24 tháng 7 năm 2020.</w:t>
      </w:r>
    </w:p>
    <w:p w14:paraId="7294A05A" w14:textId="77777777" w:rsidR="00406B2D" w:rsidRPr="00396A63" w:rsidRDefault="00406B2D" w:rsidP="00406B2D">
      <w:pPr>
        <w:jc w:val="both"/>
        <w:rPr>
          <w:lang w:val="vi-VN"/>
        </w:rPr>
      </w:pPr>
    </w:p>
    <w:p w14:paraId="4AD88D03" w14:textId="77777777" w:rsidR="00406B2D" w:rsidRPr="00396A63" w:rsidRDefault="00406B2D" w:rsidP="00406B2D">
      <w:pPr>
        <w:jc w:val="both"/>
        <w:rPr>
          <w:lang w:val="vi-VN"/>
        </w:rPr>
      </w:pPr>
      <w:r w:rsidRPr="00396A63">
        <w:rPr>
          <w:lang w:val="vi-VN"/>
        </w:rPr>
        <w:t>Chúng tôi đã theo dõi chặt chẽ tình hình COVID-19 trong những tuần qua và cũng đã nhận được nhiều câu hỏi từ các đơn vị trưng bày và khách tham quan về sự kiện này, họ đã bày tỏ sự lo ngại về sức khỏe và an toàn cũng như sự gia tăng của các lệnh cấm du lịch và hạn chế đi lại trên khắp thế giới.</w:t>
      </w:r>
    </w:p>
    <w:p w14:paraId="70A690B7" w14:textId="77777777" w:rsidR="00406B2D" w:rsidRPr="00360431" w:rsidRDefault="00406B2D" w:rsidP="00406B2D">
      <w:pPr>
        <w:jc w:val="both"/>
        <w:rPr>
          <w:lang w:val="vi-VN"/>
        </w:rPr>
      </w:pPr>
    </w:p>
    <w:p w14:paraId="410ABA83" w14:textId="77777777" w:rsidR="00406B2D" w:rsidRPr="00984FF2" w:rsidRDefault="00406B2D" w:rsidP="00406B2D">
      <w:pPr>
        <w:jc w:val="both"/>
        <w:rPr>
          <w:lang w:val="vi-VN"/>
        </w:rPr>
      </w:pPr>
      <w:r w:rsidRPr="00984FF2">
        <w:rPr>
          <w:lang w:val="vi-VN"/>
        </w:rPr>
        <w:t xml:space="preserve">Quyết định này cũng dựa trên sự tư vấn của chính quyền và các hiệp hội liên quan. Ngoài ra, kết quả khảo sát </w:t>
      </w:r>
      <w:r w:rsidRPr="00396A63">
        <w:rPr>
          <w:lang w:val="vi-VN"/>
        </w:rPr>
        <w:t xml:space="preserve">các đơn vị trưng bày cũng </w:t>
      </w:r>
      <w:r w:rsidRPr="00984FF2">
        <w:rPr>
          <w:lang w:val="vi-VN"/>
        </w:rPr>
        <w:t>cho biết tám mươi lăm phần trăm đơn vị muốn hoãn ILDEX Vietnam 2020.</w:t>
      </w:r>
    </w:p>
    <w:p w14:paraId="53A1FB25" w14:textId="77777777" w:rsidR="00406B2D" w:rsidRPr="00984FF2" w:rsidRDefault="00406B2D" w:rsidP="00406B2D">
      <w:pPr>
        <w:spacing w:line="315" w:lineRule="atLeast"/>
        <w:rPr>
          <w:lang w:val="vi-VN"/>
        </w:rPr>
      </w:pPr>
    </w:p>
    <w:p w14:paraId="082CA631" w14:textId="77777777" w:rsidR="00406B2D" w:rsidRPr="00984FF2" w:rsidRDefault="00406B2D" w:rsidP="00406B2D">
      <w:pPr>
        <w:spacing w:line="315" w:lineRule="atLeast"/>
        <w:rPr>
          <w:lang w:val="vi-VN"/>
        </w:rPr>
      </w:pPr>
      <w:r w:rsidRPr="00396A63">
        <w:rPr>
          <w:lang w:val="vi-VN"/>
        </w:rPr>
        <w:t xml:space="preserve">Việc </w:t>
      </w:r>
      <w:r w:rsidRPr="00984FF2">
        <w:rPr>
          <w:lang w:val="vi-VN"/>
        </w:rPr>
        <w:t xml:space="preserve">thay đổi ngày tổ chức </w:t>
      </w:r>
      <w:r w:rsidRPr="00396A63">
        <w:rPr>
          <w:lang w:val="vi-VN"/>
        </w:rPr>
        <w:t xml:space="preserve">ILDEX Vietnam </w:t>
      </w:r>
      <w:r w:rsidRPr="00984FF2">
        <w:rPr>
          <w:lang w:val="vi-VN"/>
        </w:rPr>
        <w:t xml:space="preserve">2020 sang tháng 7 cũng giúp chúng tôi tự tin sẽ </w:t>
      </w:r>
      <w:r w:rsidRPr="00396A63">
        <w:rPr>
          <w:lang w:val="vi-VN"/>
        </w:rPr>
        <w:t xml:space="preserve">đem đến cho quý vị một triển lãm </w:t>
      </w:r>
      <w:r w:rsidRPr="00984FF2">
        <w:rPr>
          <w:lang w:val="vi-VN"/>
        </w:rPr>
        <w:t>đáp ứng tiêu chuẩn quốc tế và tối đa hóa cơ hội kinh doanh cho tất cả các bên.</w:t>
      </w:r>
    </w:p>
    <w:p w14:paraId="33F060EC" w14:textId="77777777" w:rsidR="00406B2D" w:rsidRPr="00984FF2" w:rsidRDefault="00406B2D" w:rsidP="00406B2D">
      <w:pPr>
        <w:jc w:val="both"/>
        <w:rPr>
          <w:lang w:val="vi-VN"/>
        </w:rPr>
      </w:pPr>
    </w:p>
    <w:p w14:paraId="27C2FD46" w14:textId="77777777" w:rsidR="00406B2D" w:rsidRPr="00396A63" w:rsidRDefault="00406B2D" w:rsidP="00406B2D">
      <w:pPr>
        <w:jc w:val="both"/>
        <w:rPr>
          <w:b/>
          <w:u w:val="single"/>
          <w:lang w:val="vi-VN"/>
        </w:rPr>
      </w:pPr>
      <w:r w:rsidRPr="00984FF2">
        <w:rPr>
          <w:b/>
          <w:u w:val="single"/>
          <w:lang w:val="vi-VN"/>
        </w:rPr>
        <w:t xml:space="preserve">Thời gian tổ chức </w:t>
      </w:r>
      <w:r w:rsidRPr="00396A63">
        <w:rPr>
          <w:b/>
          <w:u w:val="single"/>
          <w:lang w:val="vi-VN"/>
        </w:rPr>
        <w:t xml:space="preserve">ILDEX Vietnam sẽ được </w:t>
      </w:r>
      <w:r w:rsidRPr="00984FF2">
        <w:rPr>
          <w:b/>
          <w:u w:val="single"/>
          <w:lang w:val="vi-VN"/>
        </w:rPr>
        <w:t>thay đổi sang</w:t>
      </w:r>
      <w:r w:rsidRPr="00396A63">
        <w:rPr>
          <w:b/>
          <w:u w:val="single"/>
          <w:lang w:val="vi-VN"/>
        </w:rPr>
        <w:t xml:space="preserve"> ngày 22-24</w:t>
      </w:r>
      <w:r>
        <w:rPr>
          <w:b/>
          <w:u w:val="single"/>
          <w:lang w:val="vi-VN"/>
        </w:rPr>
        <w:t xml:space="preserve"> tháng 7</w:t>
      </w:r>
      <w:r w:rsidRPr="00396A63">
        <w:rPr>
          <w:b/>
          <w:u w:val="single"/>
          <w:lang w:val="vi-VN"/>
        </w:rPr>
        <w:t xml:space="preserve"> năm 2020 tạ</w:t>
      </w:r>
      <w:r>
        <w:rPr>
          <w:b/>
          <w:u w:val="single"/>
          <w:lang w:val="vi-VN"/>
        </w:rPr>
        <w:t>i SECC, T</w:t>
      </w:r>
      <w:r w:rsidRPr="00984FF2">
        <w:rPr>
          <w:b/>
          <w:u w:val="single"/>
          <w:lang w:val="vi-VN"/>
        </w:rPr>
        <w:t>hành phố</w:t>
      </w:r>
      <w:r w:rsidRPr="00396A63">
        <w:rPr>
          <w:b/>
          <w:u w:val="single"/>
          <w:lang w:val="vi-VN"/>
        </w:rPr>
        <w:t xml:space="preserve"> Hồ Chí Minh.</w:t>
      </w:r>
    </w:p>
    <w:p w14:paraId="7E7B4177" w14:textId="77777777" w:rsidR="00406B2D" w:rsidRPr="00360431" w:rsidRDefault="00406B2D" w:rsidP="00406B2D">
      <w:pPr>
        <w:jc w:val="both"/>
        <w:rPr>
          <w:b/>
          <w:bCs/>
          <w:u w:val="single"/>
          <w:lang w:val="vi-VN"/>
        </w:rPr>
      </w:pPr>
    </w:p>
    <w:p w14:paraId="598B66AB" w14:textId="77777777" w:rsidR="00406B2D" w:rsidRDefault="00406B2D" w:rsidP="00406B2D">
      <w:pPr>
        <w:jc w:val="both"/>
        <w:rPr>
          <w:lang w:val="vi-VN"/>
        </w:rPr>
      </w:pPr>
      <w:r w:rsidRPr="00396A63">
        <w:rPr>
          <w:lang w:val="vi-VN"/>
        </w:rPr>
        <w:t xml:space="preserve">Chúng tôi rất mong đợi đón tiếp quý vị tại </w:t>
      </w:r>
      <w:r>
        <w:rPr>
          <w:lang w:val="vi-VN"/>
        </w:rPr>
        <w:t>ILDEX Vietnam vào tháng 7 này.</w:t>
      </w:r>
    </w:p>
    <w:p w14:paraId="53EE9273" w14:textId="77777777" w:rsidR="00406B2D" w:rsidRPr="00396A63" w:rsidRDefault="00406B2D" w:rsidP="00406B2D">
      <w:pPr>
        <w:jc w:val="both"/>
        <w:rPr>
          <w:lang w:val="vi-VN"/>
        </w:rPr>
      </w:pPr>
    </w:p>
    <w:p w14:paraId="027527F0" w14:textId="77777777" w:rsidR="00406B2D" w:rsidRDefault="00406B2D" w:rsidP="00406B2D">
      <w:pPr>
        <w:jc w:val="both"/>
      </w:pPr>
      <w:r w:rsidRPr="00396A63">
        <w:rPr>
          <w:lang w:val="vi-VN"/>
        </w:rPr>
        <w:t>Trân trọng</w:t>
      </w:r>
      <w:r w:rsidRPr="00396A63">
        <w:t>,</w:t>
      </w:r>
    </w:p>
    <w:p w14:paraId="6389D3B7" w14:textId="77777777" w:rsidR="00406B2D" w:rsidRDefault="00406B2D" w:rsidP="00406B2D">
      <w:pPr>
        <w:jc w:val="both"/>
      </w:pPr>
    </w:p>
    <w:p w14:paraId="398BEFCC" w14:textId="77777777" w:rsidR="00406B2D" w:rsidRPr="00396A63" w:rsidRDefault="00406B2D" w:rsidP="00406B2D">
      <w:pPr>
        <w:jc w:val="both"/>
      </w:pPr>
      <w:r w:rsidRPr="008034D2">
        <w:rPr>
          <w:rFonts w:ascii="Scene Std" w:hAnsi="Scene Std"/>
          <w:noProof/>
          <w:sz w:val="26"/>
          <w:szCs w:val="28"/>
          <w:lang w:val="vi-VN" w:eastAsia="vi-VN"/>
        </w:rPr>
        <w:drawing>
          <wp:inline distT="0" distB="0" distL="0" distR="0" wp14:anchorId="4DFBC81D" wp14:editId="4F38D6A1">
            <wp:extent cx="1233036" cy="8191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dda signature 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522" cy="826117"/>
                    </a:xfrm>
                    <a:prstGeom prst="rect">
                      <a:avLst/>
                    </a:prstGeom>
                  </pic:spPr>
                </pic:pic>
              </a:graphicData>
            </a:graphic>
          </wp:inline>
        </w:drawing>
      </w:r>
    </w:p>
    <w:p w14:paraId="487B2732" w14:textId="77777777" w:rsidR="00406B2D" w:rsidRPr="00396A63" w:rsidRDefault="00406B2D" w:rsidP="00406B2D">
      <w:pPr>
        <w:pStyle w:val="BodyA"/>
        <w:rPr>
          <w:rFonts w:ascii="Times New Roman" w:hAnsi="Times New Roman" w:cs="Times New Roman"/>
          <w:sz w:val="24"/>
          <w:szCs w:val="24"/>
        </w:rPr>
      </w:pPr>
    </w:p>
    <w:p w14:paraId="379B8AF2" w14:textId="77777777" w:rsidR="00406B2D" w:rsidRDefault="00406B2D" w:rsidP="00406B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sz w:val="22"/>
          <w:szCs w:val="22"/>
          <w:bdr w:val="none" w:sz="0" w:space="0" w:color="auto"/>
          <w:lang w:val="en-GB" w:eastAsia="en-GB" w:bidi="th-TH"/>
        </w:rPr>
      </w:pPr>
      <w:proofErr w:type="spellStart"/>
      <w:r w:rsidRPr="008034D2">
        <w:rPr>
          <w:rFonts w:ascii="Arial" w:eastAsia="Times New Roman" w:hAnsi="Arial" w:cs="Arial"/>
          <w:color w:val="000000"/>
          <w:sz w:val="22"/>
          <w:szCs w:val="22"/>
          <w:bdr w:val="none" w:sz="0" w:space="0" w:color="auto"/>
          <w:lang w:val="en-GB" w:eastAsia="en-GB" w:bidi="th-TH"/>
        </w:rPr>
        <w:t>Panadda</w:t>
      </w:r>
      <w:proofErr w:type="spellEnd"/>
      <w:r w:rsidRPr="008034D2">
        <w:rPr>
          <w:rFonts w:ascii="Arial" w:eastAsia="Times New Roman" w:hAnsi="Arial" w:cs="Arial"/>
          <w:color w:val="000000"/>
          <w:sz w:val="22"/>
          <w:szCs w:val="22"/>
          <w:bdr w:val="none" w:sz="0" w:space="0" w:color="auto"/>
          <w:lang w:val="en-GB" w:eastAsia="en-GB" w:bidi="th-TH"/>
        </w:rPr>
        <w:t xml:space="preserve"> </w:t>
      </w:r>
      <w:proofErr w:type="spellStart"/>
      <w:r w:rsidRPr="008034D2">
        <w:rPr>
          <w:rFonts w:ascii="Arial" w:eastAsia="Times New Roman" w:hAnsi="Arial" w:cs="Arial"/>
          <w:color w:val="000000"/>
          <w:sz w:val="22"/>
          <w:szCs w:val="22"/>
          <w:bdr w:val="none" w:sz="0" w:space="0" w:color="auto"/>
          <w:lang w:val="en-GB" w:eastAsia="en-GB" w:bidi="th-TH"/>
        </w:rPr>
        <w:t>Kongma</w:t>
      </w:r>
      <w:proofErr w:type="spellEnd"/>
      <w:r w:rsidRPr="008034D2">
        <w:rPr>
          <w:rFonts w:ascii="Arial" w:eastAsia="Times New Roman" w:hAnsi="Arial" w:cs="Arial"/>
          <w:color w:val="000000"/>
          <w:sz w:val="22"/>
          <w:szCs w:val="22"/>
          <w:bdr w:val="none" w:sz="0" w:space="0" w:color="auto"/>
          <w:lang w:val="en-GB" w:eastAsia="en-GB" w:bidi="th-TH"/>
        </w:rPr>
        <w:br/>
      </w:r>
      <w:proofErr w:type="spellStart"/>
      <w:r>
        <w:rPr>
          <w:rFonts w:ascii="Arial" w:eastAsia="Times New Roman" w:hAnsi="Arial" w:cs="Arial"/>
          <w:color w:val="000000"/>
          <w:sz w:val="22"/>
          <w:szCs w:val="22"/>
          <w:bdr w:val="none" w:sz="0" w:space="0" w:color="auto"/>
          <w:lang w:val="en-GB" w:eastAsia="en-GB" w:bidi="th-TH"/>
        </w:rPr>
        <w:t>Giám</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đốc</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Điều</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hành</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và</w:t>
      </w:r>
      <w:proofErr w:type="spellEnd"/>
      <w:r>
        <w:rPr>
          <w:rFonts w:ascii="Arial" w:eastAsia="Times New Roman" w:hAnsi="Arial" w:cs="Arial"/>
          <w:color w:val="000000"/>
          <w:sz w:val="22"/>
          <w:szCs w:val="22"/>
          <w:bdr w:val="none" w:sz="0" w:space="0" w:color="auto"/>
          <w:lang w:val="en-GB" w:eastAsia="en-GB" w:bidi="th-TH"/>
        </w:rPr>
        <w:t xml:space="preserve"> &amp; </w:t>
      </w:r>
      <w:proofErr w:type="spellStart"/>
      <w:r>
        <w:rPr>
          <w:rFonts w:ascii="Arial" w:eastAsia="Times New Roman" w:hAnsi="Arial" w:cs="Arial"/>
          <w:color w:val="000000"/>
          <w:sz w:val="22"/>
          <w:szCs w:val="22"/>
          <w:bdr w:val="none" w:sz="0" w:space="0" w:color="auto"/>
          <w:lang w:val="en-GB" w:eastAsia="en-GB" w:bidi="th-TH"/>
        </w:rPr>
        <w:t>Kinh</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doanh</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Nông</w:t>
      </w:r>
      <w:proofErr w:type="spellEnd"/>
      <w:r>
        <w:rPr>
          <w:rFonts w:ascii="Arial" w:eastAsia="Times New Roman" w:hAnsi="Arial" w:cs="Arial"/>
          <w:color w:val="000000"/>
          <w:sz w:val="22"/>
          <w:szCs w:val="22"/>
          <w:bdr w:val="none" w:sz="0" w:space="0" w:color="auto"/>
          <w:lang w:val="en-GB" w:eastAsia="en-GB" w:bidi="th-TH"/>
        </w:rPr>
        <w:t xml:space="preserve"> </w:t>
      </w:r>
      <w:proofErr w:type="spellStart"/>
      <w:r>
        <w:rPr>
          <w:rFonts w:ascii="Arial" w:eastAsia="Times New Roman" w:hAnsi="Arial" w:cs="Arial"/>
          <w:color w:val="000000"/>
          <w:sz w:val="22"/>
          <w:szCs w:val="22"/>
          <w:bdr w:val="none" w:sz="0" w:space="0" w:color="auto"/>
          <w:lang w:val="en-GB" w:eastAsia="en-GB" w:bidi="th-TH"/>
        </w:rPr>
        <w:t>nghiệp</w:t>
      </w:r>
      <w:proofErr w:type="spellEnd"/>
    </w:p>
    <w:p w14:paraId="652E4153" w14:textId="77777777" w:rsidR="00406B2D" w:rsidRPr="00984FF2" w:rsidRDefault="00406B2D" w:rsidP="00406B2D">
      <w:pPr>
        <w:pStyle w:val="BodyA"/>
        <w:rPr>
          <w:rFonts w:ascii="Times New Roman" w:hAnsi="Times New Roman" w:cs="Times New Roman"/>
          <w:sz w:val="24"/>
          <w:szCs w:val="24"/>
          <w:lang w:val="en-GB"/>
        </w:rPr>
      </w:pPr>
      <w:proofErr w:type="spellStart"/>
      <w:r w:rsidRPr="00984FF2">
        <w:t>Công</w:t>
      </w:r>
      <w:proofErr w:type="spellEnd"/>
      <w:r w:rsidRPr="00984FF2">
        <w:t xml:space="preserve"> ty </w:t>
      </w:r>
      <w:proofErr w:type="spellStart"/>
      <w:r w:rsidRPr="00984FF2">
        <w:t>triển</w:t>
      </w:r>
      <w:proofErr w:type="spellEnd"/>
      <w:r w:rsidRPr="00984FF2">
        <w:t xml:space="preserve"> </w:t>
      </w:r>
      <w:proofErr w:type="spellStart"/>
      <w:r w:rsidRPr="00984FF2">
        <w:t>lãm</w:t>
      </w:r>
      <w:proofErr w:type="spellEnd"/>
      <w:r w:rsidRPr="00984FF2">
        <w:t xml:space="preserve"> VNU </w:t>
      </w:r>
      <w:proofErr w:type="spellStart"/>
      <w:r w:rsidRPr="00984FF2">
        <w:t>Châu</w:t>
      </w:r>
      <w:proofErr w:type="spellEnd"/>
      <w:r w:rsidRPr="00984FF2">
        <w:t xml:space="preserve"> Á </w:t>
      </w:r>
      <w:proofErr w:type="spellStart"/>
      <w:r w:rsidRPr="00984FF2">
        <w:t>Thái</w:t>
      </w:r>
      <w:proofErr w:type="spellEnd"/>
      <w:r w:rsidRPr="00984FF2">
        <w:t xml:space="preserve"> </w:t>
      </w:r>
      <w:proofErr w:type="spellStart"/>
      <w:r w:rsidRPr="00984FF2">
        <w:t>Bình</w:t>
      </w:r>
      <w:proofErr w:type="spellEnd"/>
      <w:r w:rsidRPr="00984FF2">
        <w:t xml:space="preserve"> </w:t>
      </w:r>
      <w:proofErr w:type="spellStart"/>
      <w:r w:rsidRPr="00984FF2">
        <w:t>Dương</w:t>
      </w:r>
      <w:proofErr w:type="spellEnd"/>
    </w:p>
    <w:p w14:paraId="3A8CFE12" w14:textId="77777777" w:rsidR="00406B2D" w:rsidRPr="00360431" w:rsidRDefault="00406B2D" w:rsidP="00406B2D">
      <w:pPr>
        <w:jc w:val="both"/>
        <w:rPr>
          <w:lang w:val="vi-VN"/>
        </w:rPr>
      </w:pPr>
    </w:p>
    <w:p w14:paraId="189094E6" w14:textId="77777777" w:rsidR="00924D4F" w:rsidRPr="00406B2D" w:rsidRDefault="00924D4F" w:rsidP="004669BE">
      <w:pPr>
        <w:jc w:val="both"/>
        <w:rPr>
          <w:rFonts w:ascii="Scene Std" w:hAnsi="Scene Std"/>
          <w:b/>
          <w:bCs/>
          <w:lang w:val="en-GB"/>
        </w:rPr>
      </w:pPr>
    </w:p>
    <w:p w14:paraId="76292E0A" w14:textId="03A0D3E7" w:rsidR="00E60265" w:rsidRPr="00406B2D" w:rsidRDefault="00E60265" w:rsidP="00406B2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cene Std" w:hAnsi="Scene Std"/>
          <w:b/>
          <w:bCs/>
          <w:sz w:val="28"/>
          <w:szCs w:val="32"/>
        </w:rPr>
      </w:pPr>
    </w:p>
    <w:sectPr w:rsidR="00E60265" w:rsidRPr="00406B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03FE" w14:textId="77777777" w:rsidR="00BB796D" w:rsidRDefault="00BB796D" w:rsidP="004669BE">
      <w:r>
        <w:separator/>
      </w:r>
    </w:p>
  </w:endnote>
  <w:endnote w:type="continuationSeparator" w:id="0">
    <w:p w14:paraId="622595B1" w14:textId="77777777" w:rsidR="00BB796D" w:rsidRDefault="00BB796D" w:rsidP="0046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871A" w14:textId="5C97010E" w:rsidR="004669BE" w:rsidRDefault="004669BE" w:rsidP="004669BE">
    <w:pPr>
      <w:pStyle w:val="Footer"/>
      <w:jc w:val="center"/>
    </w:pPr>
    <w:r>
      <w:rPr>
        <w:noProof/>
      </w:rPr>
      <w:drawing>
        <wp:inline distT="0" distB="0" distL="0" distR="0" wp14:anchorId="28104C08" wp14:editId="14418F7F">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1"/>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2676F" w14:textId="77777777" w:rsidR="00BB796D" w:rsidRDefault="00BB796D" w:rsidP="004669BE">
      <w:r>
        <w:separator/>
      </w:r>
    </w:p>
  </w:footnote>
  <w:footnote w:type="continuationSeparator" w:id="0">
    <w:p w14:paraId="4961B80A" w14:textId="77777777" w:rsidR="00BB796D" w:rsidRDefault="00BB796D" w:rsidP="0046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BE69" w14:textId="09D4EEEA" w:rsidR="004669BE" w:rsidRDefault="004669BE" w:rsidP="004669BE">
    <w:pPr>
      <w:pStyle w:val="Header"/>
      <w:jc w:val="center"/>
    </w:pPr>
    <w:r>
      <w:rPr>
        <w:noProof/>
      </w:rPr>
      <w:drawing>
        <wp:inline distT="0" distB="0" distL="0" distR="0" wp14:anchorId="48DE3038" wp14:editId="29B7B8D8">
          <wp:extent cx="1871663" cy="1323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DEX_Logo_ART_2c-01.jpg"/>
                  <pic:cNvPicPr/>
                </pic:nvPicPr>
                <pic:blipFill>
                  <a:blip r:embed="rId1">
                    <a:extLst>
                      <a:ext uri="{28A0092B-C50C-407E-A947-70E740481C1C}">
                        <a14:useLocalDpi xmlns:a14="http://schemas.microsoft.com/office/drawing/2010/main" val="0"/>
                      </a:ext>
                    </a:extLst>
                  </a:blip>
                  <a:stretch>
                    <a:fillRect/>
                  </a:stretch>
                </pic:blipFill>
                <pic:spPr>
                  <a:xfrm>
                    <a:off x="0" y="0"/>
                    <a:ext cx="1878007" cy="13276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BE"/>
    <w:rsid w:val="00066ECB"/>
    <w:rsid w:val="0012753D"/>
    <w:rsid w:val="003C3A89"/>
    <w:rsid w:val="00406B2D"/>
    <w:rsid w:val="004669BE"/>
    <w:rsid w:val="004C19B7"/>
    <w:rsid w:val="0087032F"/>
    <w:rsid w:val="00924D4F"/>
    <w:rsid w:val="00BB796D"/>
    <w:rsid w:val="00E6026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8CE86"/>
  <w15:chartTrackingRefBased/>
  <w15:docId w15:val="{DC11241A-C611-492D-AA9D-2BE5A68B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B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BE"/>
    <w:pPr>
      <w:tabs>
        <w:tab w:val="center" w:pos="4513"/>
        <w:tab w:val="right" w:pos="9026"/>
      </w:tabs>
    </w:pPr>
  </w:style>
  <w:style w:type="character" w:customStyle="1" w:styleId="HeaderChar">
    <w:name w:val="Header Char"/>
    <w:basedOn w:val="DefaultParagraphFont"/>
    <w:link w:val="Header"/>
    <w:uiPriority w:val="99"/>
    <w:rsid w:val="004669BE"/>
  </w:style>
  <w:style w:type="paragraph" w:styleId="Footer">
    <w:name w:val="footer"/>
    <w:basedOn w:val="Normal"/>
    <w:link w:val="FooterChar"/>
    <w:uiPriority w:val="99"/>
    <w:unhideWhenUsed/>
    <w:rsid w:val="004669BE"/>
    <w:pPr>
      <w:tabs>
        <w:tab w:val="center" w:pos="4513"/>
        <w:tab w:val="right" w:pos="9026"/>
      </w:tabs>
    </w:pPr>
  </w:style>
  <w:style w:type="character" w:customStyle="1" w:styleId="FooterChar">
    <w:name w:val="Footer Char"/>
    <w:basedOn w:val="DefaultParagraphFont"/>
    <w:link w:val="Footer"/>
    <w:uiPriority w:val="99"/>
    <w:rsid w:val="004669BE"/>
  </w:style>
  <w:style w:type="paragraph" w:customStyle="1" w:styleId="BodyA">
    <w:name w:val="Body A"/>
    <w:rsid w:val="004669BE"/>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u w:color="000000"/>
      <w:bdr w:val="nil"/>
      <w:lang w:val="en-US"/>
    </w:rPr>
  </w:style>
  <w:style w:type="character" w:styleId="Hyperlink">
    <w:name w:val="Hyperlink"/>
    <w:basedOn w:val="DefaultParagraphFont"/>
    <w:uiPriority w:val="99"/>
    <w:unhideWhenUsed/>
    <w:rsid w:val="004669BE"/>
    <w:rPr>
      <w:color w:val="0563C1" w:themeColor="hyperlink"/>
      <w:u w:val="single"/>
    </w:rPr>
  </w:style>
  <w:style w:type="character" w:styleId="UnresolvedMention">
    <w:name w:val="Unresolved Mention"/>
    <w:basedOn w:val="DefaultParagraphFont"/>
    <w:uiPriority w:val="99"/>
    <w:semiHidden/>
    <w:unhideWhenUsed/>
    <w:rsid w:val="004669BE"/>
    <w:rPr>
      <w:color w:val="605E5C"/>
      <w:shd w:val="clear" w:color="auto" w:fill="E1DFDD"/>
    </w:rPr>
  </w:style>
  <w:style w:type="character" w:styleId="CommentReference">
    <w:name w:val="annotation reference"/>
    <w:basedOn w:val="DefaultParagraphFont"/>
    <w:uiPriority w:val="99"/>
    <w:semiHidden/>
    <w:unhideWhenUsed/>
    <w:rsid w:val="003C3A89"/>
    <w:rPr>
      <w:sz w:val="16"/>
      <w:szCs w:val="16"/>
    </w:rPr>
  </w:style>
  <w:style w:type="paragraph" w:styleId="CommentText">
    <w:name w:val="annotation text"/>
    <w:basedOn w:val="Normal"/>
    <w:link w:val="CommentTextChar"/>
    <w:uiPriority w:val="99"/>
    <w:semiHidden/>
    <w:unhideWhenUsed/>
    <w:rsid w:val="003C3A89"/>
    <w:rPr>
      <w:sz w:val="20"/>
      <w:szCs w:val="20"/>
    </w:rPr>
  </w:style>
  <w:style w:type="character" w:customStyle="1" w:styleId="CommentTextChar">
    <w:name w:val="Comment Text Char"/>
    <w:basedOn w:val="DefaultParagraphFont"/>
    <w:link w:val="CommentText"/>
    <w:uiPriority w:val="99"/>
    <w:semiHidden/>
    <w:rsid w:val="003C3A89"/>
    <w:rPr>
      <w:rFonts w:ascii="Times New Roman" w:eastAsia="Arial Unicode MS" w:hAnsi="Times New Roman" w:cs="Times New Roman"/>
      <w:sz w:val="20"/>
      <w:szCs w:val="20"/>
      <w:bdr w:val="nil"/>
      <w:lang w:val="en-US" w:bidi="ar-SA"/>
    </w:rPr>
  </w:style>
  <w:style w:type="paragraph" w:styleId="CommentSubject">
    <w:name w:val="annotation subject"/>
    <w:basedOn w:val="CommentText"/>
    <w:next w:val="CommentText"/>
    <w:link w:val="CommentSubjectChar"/>
    <w:uiPriority w:val="99"/>
    <w:semiHidden/>
    <w:unhideWhenUsed/>
    <w:rsid w:val="003C3A89"/>
    <w:rPr>
      <w:b/>
      <w:bCs/>
    </w:rPr>
  </w:style>
  <w:style w:type="character" w:customStyle="1" w:styleId="CommentSubjectChar">
    <w:name w:val="Comment Subject Char"/>
    <w:basedOn w:val="CommentTextChar"/>
    <w:link w:val="CommentSubject"/>
    <w:uiPriority w:val="99"/>
    <w:semiHidden/>
    <w:rsid w:val="003C3A89"/>
    <w:rPr>
      <w:rFonts w:ascii="Times New Roman" w:eastAsia="Arial Unicode MS" w:hAnsi="Times New Roman" w:cs="Times New Roman"/>
      <w:b/>
      <w:bCs/>
      <w:sz w:val="20"/>
      <w:szCs w:val="20"/>
      <w:bdr w:val="nil"/>
      <w:lang w:val="en-US" w:bidi="ar-SA"/>
    </w:rPr>
  </w:style>
  <w:style w:type="paragraph" w:styleId="BalloonText">
    <w:name w:val="Balloon Text"/>
    <w:basedOn w:val="Normal"/>
    <w:link w:val="BalloonTextChar"/>
    <w:uiPriority w:val="99"/>
    <w:semiHidden/>
    <w:unhideWhenUsed/>
    <w:rsid w:val="003C3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89"/>
    <w:rPr>
      <w:rFonts w:ascii="Segoe UI" w:eastAsia="Arial Unicode MS" w:hAnsi="Segoe UI" w:cs="Segoe UI"/>
      <w:sz w:val="18"/>
      <w:szCs w:val="18"/>
      <w:bdr w:val="nil"/>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Saengtip Wongboonma</dc:creator>
  <cp:keywords/>
  <dc:description/>
  <cp:lastModifiedBy>Saengtip Wongboonma</cp:lastModifiedBy>
  <cp:revision>2</cp:revision>
  <dcterms:created xsi:type="dcterms:W3CDTF">2020-03-05T03:48:00Z</dcterms:created>
  <dcterms:modified xsi:type="dcterms:W3CDTF">2020-03-05T03:48:00Z</dcterms:modified>
</cp:coreProperties>
</file>