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1" w:rsidRPr="00077CD9" w:rsidRDefault="00CF4794" w:rsidP="00697C35">
      <w:pPr>
        <w:pStyle w:val="VEAS-Thongcaobaochi"/>
        <w:spacing w:after="0"/>
        <w:jc w:val="center"/>
        <w:rPr>
          <w:rFonts w:asciiTheme="majorBidi" w:hAnsiTheme="majorBidi" w:cstheme="majorBidi"/>
          <w:color w:val="000000"/>
          <w:sz w:val="32"/>
          <w:szCs w:val="32"/>
          <w14:textFill>
            <w14:solidFill>
              <w14:srgbClr w14:val="000000">
                <w14:lumMod w14:val="85000"/>
                <w14:lumOff w14:val="15000"/>
                <w14:lumMod w14:val="85000"/>
                <w14:lumOff w14:val="15000"/>
              </w14:srgbClr>
            </w14:solidFill>
          </w14:textFill>
        </w:rPr>
      </w:pPr>
      <w:r w:rsidRPr="00077CD9">
        <w:rPr>
          <w:rFonts w:asciiTheme="majorBidi" w:hAnsiTheme="majorBidi" w:cstheme="majorBidi"/>
          <w:noProof/>
          <w:color w:val="000000"/>
          <w:sz w:val="32"/>
          <w:szCs w:val="32"/>
          <w:lang w:bidi="th-TH"/>
          <w14:textFill>
            <w14:solidFill>
              <w14:srgbClr w14:val="000000">
                <w14:lumMod w14:val="85000"/>
                <w14:lumOff w14:val="15000"/>
                <w14:lumMod w14:val="85000"/>
                <w14:lumOff w14:val="15000"/>
              </w14:srgbClr>
            </w14:solidFill>
          </w14:textFill>
        </w:rPr>
        <w:drawing>
          <wp:inline distT="0" distB="0" distL="0" distR="0" wp14:anchorId="0ACE9F6D" wp14:editId="6C114C43">
            <wp:extent cx="1685925" cy="95504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6D" w:rsidRDefault="003B76DB" w:rsidP="00127C6D">
      <w:pPr>
        <w:shd w:val="clear" w:color="auto" w:fill="FFFFFF"/>
        <w:jc w:val="center"/>
        <w:rPr>
          <w:rFonts w:asciiTheme="majorBidi" w:hAnsiTheme="majorBidi" w:cstheme="majorBidi" w:hint="cs"/>
          <w:b/>
          <w:bCs/>
          <w:color w:val="222222"/>
          <w:sz w:val="32"/>
          <w:szCs w:val="32"/>
          <w:lang w:bidi="th-TH"/>
        </w:rPr>
      </w:pPr>
      <w:proofErr w:type="spellStart"/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อิลเด็กซ์</w:t>
      </w:r>
      <w:proofErr w:type="spellEnd"/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 xml:space="preserve"> เวียดนาม 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2018 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 xml:space="preserve">เผยกลยุทธ์ใหม่ ทุ่มเต็มพิกัดเพื่อดึงกลุ่มผู้ซื้อในวงการปศุสัตว์กว่า 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200 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รายจากทั่วเอเชีย</w:t>
      </w:r>
    </w:p>
    <w:p w:rsidR="00532FBB" w:rsidRDefault="003B76DB" w:rsidP="00127C6D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222222"/>
          <w:sz w:val="32"/>
          <w:szCs w:val="32"/>
        </w:rPr>
      </w:pP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คาดการณ์แน</w:t>
      </w:r>
      <w:r w:rsidR="00127C6D"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วโน้มเศรษฐกิจปศุสัตว์พุ่งสูงขึ้</w:t>
      </w:r>
      <w:r w:rsidR="00127C6D" w:rsidRPr="00127C6D">
        <w:rPr>
          <w:rFonts w:asciiTheme="majorBidi" w:hAnsiTheme="majorBidi" w:cstheme="majorBidi" w:hint="cs"/>
          <w:b/>
          <w:bCs/>
          <w:color w:val="222222"/>
          <w:sz w:val="32"/>
          <w:szCs w:val="32"/>
          <w:cs/>
          <w:lang w:bidi="th-TH"/>
        </w:rPr>
        <w:t>น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ตลอดสามวันของการจัดงาน</w:t>
      </w:r>
    </w:p>
    <w:p w:rsidR="006C7AF0" w:rsidRPr="00127C6D" w:rsidRDefault="006C7AF0" w:rsidP="00127C6D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222222"/>
          <w:sz w:val="32"/>
          <w:szCs w:val="32"/>
        </w:rPr>
      </w:pPr>
      <w:bookmarkStart w:id="0" w:name="_GoBack"/>
      <w:r w:rsidRPr="009E7609"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drawing>
          <wp:inline distT="0" distB="0" distL="0" distR="0" wp14:anchorId="7A7B6794" wp14:editId="6B419E23">
            <wp:extent cx="3476445" cy="2317631"/>
            <wp:effectExtent l="0" t="0" r="0" b="6985"/>
            <wp:docPr id="2" name="Picture 2" descr="C:\Users\thita.s\Documents\CCA- ILDEX Vietnam\Thai Document\Updated press release- Hosted buyer\ILDEXVN16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ta.s\Documents\CCA- ILDEX Vietnam\Thai Document\Updated press release- Hosted buyer\ILDEXVN16_1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195" cy="23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76DB" w:rsidRPr="00077CD9" w:rsidRDefault="00127C6D" w:rsidP="00077CD9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b/>
          <w:bCs/>
          <w:color w:val="222222"/>
          <w:sz w:val="32"/>
          <w:szCs w:val="32"/>
          <w:cs/>
          <w:lang w:bidi="th-TH"/>
        </w:rPr>
        <w:t xml:space="preserve">ธันวาคม </w:t>
      </w:r>
      <w:r>
        <w:rPr>
          <w:rFonts w:asciiTheme="majorBidi" w:hAnsiTheme="majorBidi" w:cstheme="majorBidi"/>
          <w:b/>
          <w:bCs/>
          <w:color w:val="222222"/>
          <w:sz w:val="32"/>
          <w:szCs w:val="32"/>
          <w:lang w:bidi="th-TH"/>
        </w:rPr>
        <w:t>2560 -</w:t>
      </w:r>
      <w:r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</w:t>
      </w:r>
      <w:r w:rsidR="00824BD9" w:rsidRPr="00077CD9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เมืองโฮจิ</w:t>
      </w:r>
      <w:proofErr w:type="spellStart"/>
      <w:r w:rsidR="00824BD9" w:rsidRPr="00077CD9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มินท์</w:t>
      </w:r>
      <w:proofErr w:type="spellEnd"/>
      <w:r w:rsidR="00824BD9" w:rsidRPr="00077CD9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 xml:space="preserve"> </w:t>
      </w:r>
      <w:r w:rsidR="003B76DB" w:rsidRPr="00077CD9">
        <w:rPr>
          <w:rFonts w:asciiTheme="majorBidi" w:hAnsiTheme="majorBidi" w:cstheme="majorBidi"/>
          <w:b/>
          <w:bCs/>
          <w:color w:val="222222"/>
          <w:sz w:val="32"/>
          <w:szCs w:val="32"/>
          <w:cs/>
          <w:lang w:bidi="th-TH"/>
        </w:rPr>
        <w:t>ประเทศเวียดนาม</w:t>
      </w:r>
    </w:p>
    <w:p w:rsidR="003B76DB" w:rsidRPr="00077CD9" w:rsidRDefault="003B76DB" w:rsidP="00127C6D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อีกเพียงแค่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3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เดือนเท่านั้น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2018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งานแสดงเทคโนโลยีและนวัตกรรมด้านอุปกรณ์เครื่องมือสำหรับธุรกิจปศุสัตว์และสัตว์น้ำ ครั้งที่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7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ในประเทศเวียดนามจะเริ่มต้นขึ้น โดยมีกำหนดการจัดงานระหว่างวันที่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14-16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มีนาคม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2561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ณ ศูนย์นิทรรศการและการประชุมไซ่ง่อน เมืองโฮจิ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มินท์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ประเทศเวียดนาม ผู้จัดเผย พื้นที่มากกว่า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80%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ถูกผู้ประกอบการชั้นนำของวงการปศุสัตว์จับจองเรียบร้อยแล้ว เหลือเพียง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20%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ที่ยังสามารถรองรับผู้ประกอบการชั้นนำที่สนใจเปิดตลาดเวียดนามได้ ซึ่งในปีนี้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 ได้มีการขยายพื้นที่การจัดงานเพิ่มอีก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20%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แล</w:t>
      </w:r>
      <w:r w:rsidR="00127C6D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ะได้รับผลตอบรับเป็นอย่างดีตาม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ความ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คาดหมาย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 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ผู้เข้าชมงานจะพบกับผู้ประกอบการชั้นนำกว่า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250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บริษัท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35 </w:t>
      </w:r>
      <w:r w:rsidR="003B59AC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ประเทศ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มาจัดแสดงและนำเสนอเทคโนโลยีเพื่อธุรกิจปศุสัตว์ครบวงจร พร้อมข้อเสนอสุดพิเศษภายในงาน นอกจากนั้น </w:t>
      </w:r>
      <w:r w:rsidR="00885EA6"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วีเอ็นยูฯ ผู้จัดงานยังเผยกลยุทธ์ใหม่ ทุ่มเต็มที่เพื่อดึงดูดผู้ซื้อรายสำคัญจากทั่วเอเชียมากกว่า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200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รายเข้าชมงานฟรี ภาย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ใต้ธีมงาน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ใหม่ล่าสุด 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>“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  <w:lang w:bidi="th-TH"/>
        </w:rPr>
        <w:t>เทคโนโลยีปศุสัตว์เพื่ออนาคต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>”</w:t>
      </w:r>
    </w:p>
    <w:p w:rsidR="00532FBB" w:rsidRPr="00127C6D" w:rsidRDefault="003B76DB" w:rsidP="00127C6D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  <w:lang w:bidi="th-TH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ปัจจุบันตลาดเวียดนามมีอัตราความต้องการด้านการบริโภคเนื้อสัตว์พุ่งสูงขึ้นอย่างต่อเนื่องใน</w:t>
      </w:r>
      <w:r w:rsidR="00127C6D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ช่วงศตวรรษหลัง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 xml:space="preserve">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ซึ่งคาดการณ์ว่าจะพุ่งสูงถึง </w:t>
      </w:r>
      <w:r w:rsidR="00127C6D">
        <w:rPr>
          <w:rFonts w:asciiTheme="majorBidi" w:hAnsiTheme="majorBidi" w:cstheme="majorBidi"/>
          <w:color w:val="222222"/>
          <w:sz w:val="32"/>
          <w:szCs w:val="32"/>
        </w:rPr>
        <w:t xml:space="preserve">4.5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ล้านตัน ในปี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2019 / 2562 </w:t>
      </w:r>
      <w:r w:rsidR="00127C6D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จากข้อมู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ล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การสำรวจพบว่า การผลิตหมูเพื่อการบริโภคภายในประเทศมีการเพิ่มอัตราผลิตที่มากขึ้นเพื่อรองรับความต้องการดังกล่าว ในขณะที่ตลาดการผลิตเนื้ออื่นๆ และไก่ กลับมีอัตราความต้องการที่ไม่เพิ่มมากนัก อัตราการบริโภคที่มากขึ้นมีเหตุจากหลายปัจจัย ทั้งอัตราการเกิดของประชากรและรายได้เฉลี่ยต่อห</w:t>
      </w:r>
      <w:r w:rsidR="00127C6D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ัวที่เพิ่มมากขึ้น ปัจจัยดังกล่า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ว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ส่งผลให้เวียดนามกลายเป็นตลาดชั้นนำอันดับต้นๆของภูมิภาคที่นัก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lastRenderedPageBreak/>
        <w:t>ลงทุนชาวต่างชาติต่างให้ความสนใจอย่างยิ่ง ซึ่งภายใน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2018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ได้รวมสุดยอดเทคโนโลยีและนวัตกรรมเครื่องมือเครื่องใช้ใหม่ล่าสุดมาจัดแสดงภายในงาน โดยมีผู้ประกอบการจากนานาประเทศเข้าร่วม อาทิ ผู้ประกอบการจาก เนเธอร์แลนด์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ฝรั่งเศส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สหรัฐ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เกาหลีใต้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จีน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อังกฤษ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อาเจนติน่า และตุรกี ซึ่งเป็นผู้ประกอบการหลักในอุตสาหกรรม อาทิ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Korea Feed Ingredients Association (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เกาหลีใต้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 xml:space="preserve"> 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</w:rPr>
        <w:t>Business France (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ฝรั่งเศส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, Big Dutchman (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เยอรมนี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และ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</w:rPr>
        <w:t>Menon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International (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สหรัฐอเมริกา</w:t>
      </w:r>
      <w:r w:rsidR="00D070F2"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)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นอกจากนั้นยังมีผู้ประกอบการรายใหม่ที่เพิ่งสนใจเข้ามาลงทุนในตลาดเวียดนาม อาทิ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Korea Association for Livestock Housing Environment and Machinery (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เกาหลีใต้</w:t>
      </w:r>
      <w:r w:rsidR="00D2221F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</w:rPr>
        <w:t>Eggtech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(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เกาหลีใต้</w:t>
      </w:r>
      <w:r w:rsidR="00D2221F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, ISN Asia (</w:t>
      </w:r>
      <w:r w:rsidR="0090489F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อังกฤษ</w:t>
      </w:r>
      <w:r w:rsidR="0090489F" w:rsidRPr="00077CD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</w:rPr>
        <w:t>Cevasa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(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อาเจนติน่า</w:t>
      </w:r>
      <w:r w:rsidR="002850C5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</w:rPr>
        <w:t>Aytav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 Equipment Poultry (</w:t>
      </w:r>
      <w:r w:rsidR="0090489F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ตุรกี</w:t>
      </w:r>
      <w:r w:rsidR="0090489F" w:rsidRPr="00077CD9">
        <w:rPr>
          <w:rFonts w:asciiTheme="majorBidi" w:hAnsiTheme="majorBidi" w:cstheme="majorBidi"/>
          <w:color w:val="222222"/>
          <w:sz w:val="32"/>
          <w:szCs w:val="32"/>
        </w:rPr>
        <w:t>)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รวมทั้งหน่วยงาน สมาคม กรมและกระทรวงเกษตรและสหกรณ์ของเวียดนามร่วมแสดงบูทพร้อมขนผู้เชี่ยวชาญที่จะช่วยแก้ไขทุกปัญหาของการทำธุ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ร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กิจปศุสัตว์อย่างเจาะลึกภายในงานครั้งนี้</w:t>
      </w:r>
    </w:p>
    <w:p w:rsidR="003B76DB" w:rsidRPr="00127C6D" w:rsidRDefault="003B76DB" w:rsidP="00127C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</w:rPr>
      </w:pPr>
      <w:r w:rsidRPr="00127C6D">
        <w:rPr>
          <w:rFonts w:asciiTheme="majorBidi" w:hAnsiTheme="majorBidi" w:cstheme="majorBidi"/>
          <w:b/>
          <w:bCs/>
          <w:color w:val="222222"/>
          <w:sz w:val="36"/>
          <w:szCs w:val="36"/>
          <w:u w:val="single"/>
        </w:rPr>
        <w:t xml:space="preserve">Hosted Buyer Program </w:t>
      </w: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  <w:cs/>
          <w:lang w:bidi="th-TH"/>
        </w:rPr>
        <w:t>โปรแกรมพิเศษสำหรับผู้ซื้อรายสำคัญทั่วเอเชีย</w:t>
      </w:r>
    </w:p>
    <w:p w:rsidR="00532FBB" w:rsidRDefault="003B76DB" w:rsidP="009851FB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นับเป็นครั้งแรกของ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 xml:space="preserve"> </w:t>
      </w:r>
      <w:r w:rsidR="00127C6D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ที่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เผย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กลยุทธ์ใหม่ พร้อมทุ่มทุนสนับสนุนโปรแกรมพิเศษสำหรับผู้ซื้อรายสำคัญในอุตสาหกรรมปศุสัตว์จากทั่วภูมิภาคมาร่วมชมงานพร้อมเปิดโอกาสให้เจรจาธุรกิจอย่างใกล้ชิดกับผู้ประกอบการชั้นนำภายในงาน คาดการณ์ว่าจะดึงดูดผู้เข้าร่วมงานได้มากกว่า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200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รายจากนานาประเทศเข้าร่วมโปรแกรมในครั้งนี้ เพื่อเป็นการเพิ่มคุณภาพของผู้เข้าชมงานและสรรหาผู้ซื้อที่ตรงกับความต้องการของผู้ประกอบการให้มากที่สุด ส่งผลให้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เวียดนามก้าวขึ้นสู่เวทีการเจรจาธุ</w:t>
      </w:r>
      <w:r w:rsidR="00127C6D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ร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กิจที่ทรงประสิทธิภาพแห่งอุตสาหกรรมปศุสัตว์เวียดนามอย่างสมบูรณ์ ผู้จัดตั้งใจที่จะเชิญผู้ประกอบการชั้นนำที่กำลังสนใจลงทุนในตลาดเวียดนาม ตลอดจนค้นหาตัวแทนจำหน่าย ผู้ค้ารายย่อย และผู้ซื้อที่เหล่าผู้ประกอบสนใจอยากจะพบเข้ามาชมงานนิทรรศการครั้งนี้ โดยผู้ที่สนใจสามารถส่งอีเมล์แจ้งความจำนงมาได้ที่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hyperlink r:id="rId8" w:tgtFrame="_blank" w:history="1">
        <w:r w:rsidRPr="00127C6D">
          <w:rPr>
            <w:rStyle w:val="Hyperlink"/>
            <w:rFonts w:asciiTheme="majorBidi" w:hAnsiTheme="majorBidi" w:cstheme="majorBidi"/>
            <w:color w:val="1155CC"/>
            <w:sz w:val="36"/>
            <w:szCs w:val="36"/>
            <w:u w:val="single"/>
          </w:rPr>
          <w:t>thita.suv@vnuexhibitionsap.com</w:t>
        </w:r>
      </w:hyperlink>
      <w:r w:rsidR="002850C5">
        <w:rPr>
          <w:rFonts w:asciiTheme="majorBidi" w:hAnsiTheme="majorBidi" w:cstheme="majorBidi"/>
          <w:color w:val="222222"/>
          <w:sz w:val="32"/>
          <w:szCs w:val="32"/>
        </w:rPr>
        <w:t xml:space="preserve"> 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คุณ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ฐิ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ตา</w:t>
      </w:r>
      <w:r w:rsidR="00077CD9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 xml:space="preserve">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สุวรรณอำไพ</w:t>
      </w:r>
      <w:r w:rsidR="002850C5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 xml:space="preserve"> </w:t>
      </w:r>
      <w:r w:rsidR="002850C5">
        <w:rPr>
          <w:rFonts w:asciiTheme="majorBidi" w:hAnsiTheme="majorBidi" w:cstheme="majorBidi"/>
          <w:color w:val="222222"/>
          <w:sz w:val="32"/>
          <w:szCs w:val="32"/>
          <w:lang w:bidi="th-TH"/>
        </w:rPr>
        <w:t xml:space="preserve"> </w:t>
      </w:r>
      <w:r w:rsidR="000D32AE"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 xml:space="preserve">– </w:t>
      </w:r>
      <w:r w:rsidR="002850C5">
        <w:rPr>
          <w:rFonts w:asciiTheme="majorBidi" w:hAnsiTheme="majorBidi" w:cstheme="majorBidi"/>
          <w:color w:val="222222"/>
          <w:sz w:val="32"/>
          <w:szCs w:val="32"/>
          <w:rtl/>
          <w:cs/>
          <w:lang w:bidi="th-TH"/>
        </w:rPr>
        <w:t>ผู้จัดการฝ่ายการขายต่างประเทศ</w:t>
      </w:r>
      <w:r w:rsidR="002850C5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>เพื่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อขอรายละเอียดและแบบฟอร์มการสมัครเข้าร่วมโปรแกรม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Hosted Buyer Program</w:t>
      </w:r>
    </w:p>
    <w:p w:rsidR="003B76DB" w:rsidRPr="00127C6D" w:rsidRDefault="003B76DB" w:rsidP="00127C6D">
      <w:pPr>
        <w:shd w:val="clear" w:color="auto" w:fill="FFFFFF"/>
        <w:jc w:val="both"/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</w:rPr>
      </w:pPr>
      <w:r w:rsidRPr="00127C6D"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  <w:cs/>
          <w:lang w:bidi="th-TH"/>
        </w:rPr>
        <w:t>คุณสมบัติผู้สมัคร</w:t>
      </w:r>
    </w:p>
    <w:p w:rsidR="003B76DB" w:rsidRPr="00077CD9" w:rsidRDefault="003B76DB" w:rsidP="00885EA6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การคัดเลือกผู้ซื้อเข้าในโปรแกรม ผู้จัดจะพิจารณาจากการแนะนำของผู้ประกอบการ สมาคม และหน่วยงานรัฐบาลเป็นหลัก นอกจากนั้นจะมีการเลือกสรรจากผู้ที่สนใจทั่วไป หรือนักธุรกิจรายย่อยในวงการที่มีความมุ่งมั่นที่จะเปิดตลาดปศุสัตว์ในประเทศเวียดนาม ตลอดจนมองหาเทคโนโลยีใหม่ๆ ไปแก้ปัญหาการทำปศุสัตว์โดยมาค้นหาแนวทางการแก้ปัญหาใหม่ๆ จากผู้ประกอบการชั้นนำภายในงานของเรา โดยจะมีการทำการจับคู่ธุรกิจกับบริษัทที่ท่านสนใจ พร้อม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เลาจน์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พิเศษอำนวยความสะดวกทุกการนัดหมายให้มีความเป็นส่วนตัวสำหรับทุกการนัดประชุมซึ่งสามารถทำได้ล่วงหน้าก่อนวันไปชมงานจริง โดยโปรแกรมนี้จะแบ่งเป็น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3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ระดับ ได้แก่ โปรแกรมสำหรับผู้ซื้อในประเทศเวียดนาม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,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โปรแกรมสำหรับผู้ซื้อในภูมิภาคเอเชีย และโปรแกรมสำหรับผู้ซื้อต่างทวีป ซึ่งในแต่ละระดับจะได้รับการสนับสนุนที่แตกต่างกันออกไป อาทิ </w:t>
      </w:r>
      <w:r w:rsidR="00D36A01">
        <w:rPr>
          <w:rFonts w:asciiTheme="majorBidi" w:hAnsiTheme="majorBidi" w:cstheme="majorBidi" w:hint="cs"/>
          <w:color w:val="222222"/>
          <w:sz w:val="32"/>
          <w:szCs w:val="32"/>
          <w:cs/>
          <w:lang w:bidi="th-TH"/>
        </w:rPr>
        <w:t xml:space="preserve">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ค่าเดินทาง ค่าที่พัก บัตรเข้าชมงาน และ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เลาจน์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พิเศษพักผ่อนได้ตลอดทั้งวันภายในงานเป็นต้น</w:t>
      </w:r>
    </w:p>
    <w:p w:rsidR="006C7AF0" w:rsidRDefault="00B4413D" w:rsidP="00127C6D">
      <w:pPr>
        <w:shd w:val="clear" w:color="auto" w:fill="FFFFFF"/>
        <w:jc w:val="both"/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</w:pPr>
      <w:r w:rsidRPr="00B4413D">
        <w:rPr>
          <w:rFonts w:ascii="Angsana New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lastRenderedPageBreak/>
        <w:t xml:space="preserve">หนึ่งในผู้เข้าร่วมโครงการ </w:t>
      </w:r>
      <w:r w:rsidRPr="00B4413D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>Hosted Buyer Program</w:t>
      </w:r>
      <w:r w:rsid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 xml:space="preserve"> </w:t>
      </w:r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>ที่จัดขึ้นใน</w:t>
      </w:r>
      <w:proofErr w:type="spellStart"/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>งานอิลเด็กซ์</w:t>
      </w:r>
      <w:proofErr w:type="spellEnd"/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 xml:space="preserve"> อินโดนีเซีย </w:t>
      </w:r>
      <w:r w:rsid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  <w:lang w:bidi="th-TH"/>
        </w:rPr>
        <w:t>2017</w:t>
      </w:r>
      <w:r w:rsidRPr="00B4413D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 xml:space="preserve"> </w:t>
      </w:r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>นักลงทุนชา</w:t>
      </w:r>
      <w:r w:rsidRPr="00B4413D">
        <w:rPr>
          <w:rFonts w:ascii="Angsana New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วพม่า ได้ให้สัมภาษณ์ความประทับใจไว้ว่า</w:t>
      </w:r>
      <w:r w:rsid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  <w:lang w:bidi="th-TH"/>
        </w:rPr>
        <w:t xml:space="preserve"> </w:t>
      </w:r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>“</w:t>
      </w:r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ผมรู้สึกตื่นเต้นมากที่ได้เข้าร่วมโครงการพิเศษสำหรับผู้ซื้อในครั้งนี้ นี่เป็นการออกมาเปิด</w:t>
      </w:r>
      <w:r w:rsidR="006C7AF0">
        <w:rPr>
          <w:rFonts w:ascii="Angsana New" w:hAnsi="Angsana New" w:cs="Angsana New" w:hint="cs"/>
          <w:color w:val="222222"/>
          <w:sz w:val="32"/>
          <w:szCs w:val="32"/>
          <w:shd w:val="clear" w:color="auto" w:fill="FFFFFF"/>
          <w:cs/>
          <w:lang w:bidi="th-TH"/>
        </w:rPr>
        <w:t xml:space="preserve">ตลาดการค้าปศุสัตว์ในประเทศอินโดนีเซียเป็นครั้งแรก ซึ่งพบว่ามีการเชื่อมโยงทางธุรกิจระหว่างประเทศที่สามารถสานต่อได้หลังจากที่ได้เจรจาธุรกิจกับเหล่าผู้ประกอบการชั้นนำภายในงาน </w:t>
      </w:r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โปรแกรมนี้เอื้อประโยชน์สูงสุดสำหรับผู้ซื้ออย่างเรา ได้รับการดูแบสนับสนุนทั้งที่พักและค่าเดินทางในโรงแรมชั้นนำใกล้สถานที่จัดงาน ตลอดจนระบบการจับคู่ธุรกิจที่มีประสิทธิภาพอย่างยิ่ง ผมเชื่อมั่นว่าผู้ที่ได้เข้าร่วมโครงการนี้จะประทับใจและบรรลุเป้าหมายการค้าหลังจบโปรแกรมอย่างแน่นอนครับ</w:t>
      </w:r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 xml:space="preserve">” </w:t>
      </w:r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  <w:cs/>
          <w:lang w:bidi="th-TH"/>
        </w:rPr>
        <w:t>กล่าวโดย ดร.</w:t>
      </w:r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 xml:space="preserve">Moe </w:t>
      </w:r>
      <w:proofErr w:type="spellStart"/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>Myint</w:t>
      </w:r>
      <w:proofErr w:type="spellEnd"/>
      <w:r w:rsidR="006C7AF0" w:rsidRPr="006C7AF0">
        <w:rPr>
          <w:rFonts w:ascii="Angsana New" w:hAnsi="Angsana New" w:cs="Angsana New"/>
          <w:color w:val="222222"/>
          <w:sz w:val="32"/>
          <w:szCs w:val="32"/>
          <w:shd w:val="clear" w:color="auto" w:fill="FFFFFF"/>
        </w:rPr>
        <w:t>, Executive Member of the Myanmar Livestock Federation</w:t>
      </w:r>
    </w:p>
    <w:p w:rsidR="003B76DB" w:rsidRDefault="003B76DB" w:rsidP="00885EA6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งานอิลเด็กซ์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เวียดนาม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2018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ครั้งที่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7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จัดขึ้นระหว่างวันที่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14-16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มีนาคม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2561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ณ ศูนย์ประชุมและนิทรรศการไซง่อน เมืองโฮจิ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มินท์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ประเทศเวียดนาม </w:t>
      </w:r>
      <w:proofErr w:type="spellStart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ฮอล์</w:t>
      </w:r>
      <w:proofErr w:type="spellEnd"/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A1-A2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รายละเอียดเพิ่มเติม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hyperlink r:id="rId9" w:tgtFrame="_blank" w:history="1">
        <w:r w:rsidRPr="00077CD9">
          <w:rPr>
            <w:rStyle w:val="Hyperlink"/>
            <w:rFonts w:asciiTheme="majorBidi" w:hAnsiTheme="majorBidi" w:cstheme="majorBidi"/>
            <w:color w:val="1155CC"/>
            <w:sz w:val="32"/>
            <w:szCs w:val="32"/>
          </w:rPr>
          <w:t>www.ildex-vietnam.com</w:t>
        </w:r>
      </w:hyperlink>
    </w:p>
    <w:p w:rsidR="006C7AF0" w:rsidRDefault="006C7AF0" w:rsidP="006C7AF0">
      <w:pPr>
        <w:shd w:val="clear" w:color="auto" w:fill="FFFFFF"/>
        <w:jc w:val="center"/>
        <w:rPr>
          <w:rFonts w:asciiTheme="majorBidi" w:hAnsiTheme="majorBidi" w:cstheme="majorBidi"/>
          <w:color w:val="222222"/>
          <w:sz w:val="32"/>
          <w:szCs w:val="32"/>
        </w:rPr>
      </w:pPr>
      <w:r>
        <w:rPr>
          <w:rFonts w:asciiTheme="majorBidi" w:hAnsiTheme="majorBidi" w:cstheme="majorBidi"/>
          <w:color w:val="222222"/>
          <w:sz w:val="32"/>
          <w:szCs w:val="32"/>
        </w:rPr>
        <w:t>--------------------------------------------------------------------------------</w:t>
      </w:r>
    </w:p>
    <w:p w:rsidR="006C7AF0" w:rsidRPr="00077CD9" w:rsidRDefault="006C7AF0" w:rsidP="006C7AF0">
      <w:pPr>
        <w:shd w:val="clear" w:color="auto" w:fill="FFFFFF"/>
        <w:jc w:val="center"/>
        <w:rPr>
          <w:rFonts w:asciiTheme="majorBidi" w:hAnsiTheme="majorBidi" w:cstheme="majorBidi"/>
          <w:color w:val="222222"/>
          <w:sz w:val="32"/>
          <w:szCs w:val="32"/>
        </w:rPr>
      </w:pPr>
    </w:p>
    <w:p w:rsidR="003B76DB" w:rsidRPr="00077CD9" w:rsidRDefault="003B76DB" w:rsidP="00885EA6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ฝ่ายประชาสัมพันธ์ ติดต่อ คุณแสงทิพ เตชะปฏิภาณดี อีเมล์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hyperlink r:id="rId10" w:tgtFrame="_blank" w:history="1">
        <w:r w:rsidRPr="00077CD9">
          <w:rPr>
            <w:rStyle w:val="Hyperlink"/>
            <w:rFonts w:asciiTheme="majorBidi" w:hAnsiTheme="majorBidi" w:cstheme="majorBidi"/>
            <w:color w:val="1155CC"/>
            <w:sz w:val="32"/>
            <w:szCs w:val="32"/>
          </w:rPr>
          <w:t>saengtip.won@vnuexhibitionsap.com</w:t>
        </w:r>
      </w:hyperlink>
    </w:p>
    <w:p w:rsidR="003B76DB" w:rsidRPr="00077CD9" w:rsidRDefault="003B76DB" w:rsidP="00077CD9">
      <w:pPr>
        <w:shd w:val="clear" w:color="auto" w:fill="FFFFFF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แจ้งความจำนงสมัครเข้าโครงการ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Hosted Buyer Program </w:t>
      </w:r>
      <w:r w:rsidR="000D32AE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ติดต่อ คุณ</w:t>
      </w:r>
      <w:proofErr w:type="spellStart"/>
      <w:r w:rsidR="000D32AE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ฐิ</w:t>
      </w:r>
      <w:proofErr w:type="spellEnd"/>
      <w:r w:rsidR="000D32AE"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ตา สุวรรณอำไพ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อีเมล์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hyperlink r:id="rId11" w:tgtFrame="_blank" w:history="1">
        <w:r w:rsidRPr="00077CD9">
          <w:rPr>
            <w:rStyle w:val="Hyperlink"/>
            <w:rFonts w:asciiTheme="majorBidi" w:hAnsiTheme="majorBidi" w:cstheme="majorBidi"/>
            <w:color w:val="1155CC"/>
            <w:sz w:val="32"/>
            <w:szCs w:val="32"/>
          </w:rPr>
          <w:t>thita.suv@vnuexhibitionsap.com</w:t>
        </w:r>
      </w:hyperlink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หรือโทร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 xml:space="preserve">.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 xml:space="preserve">02-6700900 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 xml:space="preserve">ต่อ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104</w:t>
      </w:r>
    </w:p>
    <w:p w:rsidR="006C7AF0" w:rsidRDefault="003B76DB" w:rsidP="006C7AF0">
      <w:pPr>
        <w:shd w:val="clear" w:color="auto" w:fill="FFFFFF"/>
        <w:jc w:val="both"/>
        <w:rPr>
          <w:rFonts w:asciiTheme="majorBidi" w:hAnsiTheme="majorBidi" w:cstheme="majorBidi"/>
          <w:color w:val="222222"/>
          <w:sz w:val="32"/>
          <w:szCs w:val="32"/>
        </w:rPr>
      </w:pP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ฝ่ายขายและจองพื้นที่ ติดต่อ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hyperlink r:id="rId12" w:tgtFrame="_blank" w:history="1">
        <w:r w:rsidRPr="00077CD9">
          <w:rPr>
            <w:rStyle w:val="Hyperlink"/>
            <w:rFonts w:asciiTheme="majorBidi" w:hAnsiTheme="majorBidi" w:cstheme="majorBidi"/>
            <w:color w:val="1155CC"/>
            <w:sz w:val="32"/>
            <w:szCs w:val="32"/>
          </w:rPr>
          <w:t>ildex@vnuexhibitionsap.com</w:t>
        </w:r>
      </w:hyperlink>
      <w:r w:rsidRPr="00077CD9">
        <w:rPr>
          <w:rFonts w:asciiTheme="majorBidi" w:hAnsiTheme="majorBidi" w:cstheme="majorBidi"/>
          <w:color w:val="222222"/>
          <w:sz w:val="32"/>
          <w:szCs w:val="32"/>
        </w:rPr>
        <w:t> </w:t>
      </w:r>
      <w:r w:rsidRPr="00077CD9">
        <w:rPr>
          <w:rFonts w:asciiTheme="majorBidi" w:hAnsiTheme="majorBidi" w:cstheme="majorBidi"/>
          <w:color w:val="222222"/>
          <w:sz w:val="32"/>
          <w:szCs w:val="32"/>
          <w:cs/>
          <w:lang w:bidi="th-TH"/>
        </w:rPr>
        <w:t>หรือโทร</w:t>
      </w:r>
      <w:r w:rsidRPr="00077CD9">
        <w:rPr>
          <w:rFonts w:asciiTheme="majorBidi" w:hAnsiTheme="majorBidi" w:cstheme="majorBidi"/>
          <w:color w:val="222222"/>
          <w:sz w:val="32"/>
          <w:szCs w:val="32"/>
          <w:rtl/>
          <w:cs/>
        </w:rPr>
        <w:t xml:space="preserve"> </w:t>
      </w:r>
      <w:r w:rsidRPr="00077CD9">
        <w:rPr>
          <w:rFonts w:asciiTheme="majorBidi" w:hAnsiTheme="majorBidi" w:cstheme="majorBidi"/>
          <w:color w:val="222222"/>
          <w:sz w:val="32"/>
          <w:szCs w:val="32"/>
        </w:rPr>
        <w:t>02-6700900</w:t>
      </w:r>
    </w:p>
    <w:p w:rsidR="00231166" w:rsidRDefault="006C7AF0" w:rsidP="006C7AF0">
      <w:pPr>
        <w:shd w:val="clear" w:color="auto" w:fill="FFFFFF"/>
        <w:jc w:val="center"/>
        <w:rPr>
          <w:rFonts w:asciiTheme="majorBidi" w:hAnsiTheme="majorBidi" w:cstheme="majorBidi"/>
          <w:color w:val="222222"/>
          <w:sz w:val="32"/>
          <w:szCs w:val="32"/>
        </w:rPr>
      </w:pPr>
      <w:r w:rsidRPr="00231166"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 wp14:anchorId="34330F6D" wp14:editId="25E38FB5">
            <wp:simplePos x="0" y="0"/>
            <wp:positionH relativeFrom="column">
              <wp:posOffset>1935432</wp:posOffset>
            </wp:positionH>
            <wp:positionV relativeFrom="paragraph">
              <wp:posOffset>1972299</wp:posOffset>
            </wp:positionV>
            <wp:extent cx="2738120" cy="2053590"/>
            <wp:effectExtent l="0" t="0" r="5080" b="3810"/>
            <wp:wrapNone/>
            <wp:docPr id="6" name="Picture 6" descr="C:\Users\thita.s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ita.s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609" w:rsidRPr="009E7609"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drawing>
          <wp:inline distT="0" distB="0" distL="0" distR="0" wp14:anchorId="61CA6317" wp14:editId="2C4854A8">
            <wp:extent cx="2786332" cy="1857554"/>
            <wp:effectExtent l="0" t="0" r="0" b="0"/>
            <wp:docPr id="3" name="Picture 3" descr="C:\Users\thita.s\Documents\CCA- ILDEX Vietnam\Thai Document\Updated press release- Hosted buyer\ILDEXVN16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ta.s\Documents\CCA- ILDEX Vietnam\Thai Document\Updated press release- Hosted buyer\ILDEXVN16_19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28" cy="186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t xml:space="preserve">     </w:t>
      </w:r>
      <w:r w:rsidRPr="009E7609">
        <w:rPr>
          <w:rFonts w:asciiTheme="majorBidi" w:hAnsiTheme="majorBidi" w:cstheme="majorBidi"/>
          <w:noProof/>
          <w:color w:val="000000"/>
          <w:sz w:val="32"/>
          <w:szCs w:val="32"/>
          <w:lang w:bidi="th-TH"/>
        </w:rPr>
        <w:drawing>
          <wp:inline distT="0" distB="0" distL="0" distR="0" wp14:anchorId="6DE468B3" wp14:editId="6E9199A7">
            <wp:extent cx="2691442" cy="1854354"/>
            <wp:effectExtent l="0" t="0" r="0" b="0"/>
            <wp:docPr id="4" name="Picture 4" descr="C:\Users\thita.s\Documents\CCA- ILDEX Vietnam\Thai Document\Updated press release- Hosted buyer\ILDEXVN16_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ta.s\Documents\CCA- ILDEX Vietnam\Thai Document\Updated press release- Hosted buyer\ILDEXVN16_19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41" cy="18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F0" w:rsidRPr="006C7AF0" w:rsidRDefault="006C7AF0" w:rsidP="006C7AF0">
      <w:pPr>
        <w:shd w:val="clear" w:color="auto" w:fill="FFFFFF"/>
        <w:jc w:val="center"/>
        <w:rPr>
          <w:rFonts w:asciiTheme="majorBidi" w:hAnsiTheme="majorBidi" w:cstheme="majorBidi"/>
          <w:color w:val="222222"/>
          <w:sz w:val="32"/>
          <w:szCs w:val="32"/>
        </w:rPr>
      </w:pPr>
    </w:p>
    <w:p w:rsidR="00231166" w:rsidRDefault="00231166" w:rsidP="009E7609">
      <w:pPr>
        <w:pStyle w:val="VEAS-Thongcaobaochi"/>
        <w:spacing w:after="0"/>
        <w:ind w:firstLine="0"/>
        <w:jc w:val="left"/>
        <w:rPr>
          <w:rFonts w:asciiTheme="majorBidi" w:hAnsiTheme="majorBidi" w:cstheme="majorBidi"/>
          <w:color w:val="000000"/>
          <w:sz w:val="32"/>
          <w:szCs w:val="32"/>
          <w14:textFill>
            <w14:solidFill>
              <w14:srgbClr w14:val="000000">
                <w14:lumMod w14:val="85000"/>
                <w14:lumOff w14:val="15000"/>
                <w14:lumMod w14:val="85000"/>
                <w14:lumOff w14:val="15000"/>
              </w14:srgbClr>
            </w14:solidFill>
          </w14:textFill>
        </w:rPr>
      </w:pPr>
    </w:p>
    <w:p w:rsidR="00631519" w:rsidRPr="00077CD9" w:rsidRDefault="00631519" w:rsidP="00231166">
      <w:pPr>
        <w:pStyle w:val="VEAS-Thongcaobaochi"/>
        <w:spacing w:after="0"/>
        <w:ind w:firstLine="0"/>
        <w:jc w:val="center"/>
        <w:rPr>
          <w:rFonts w:asciiTheme="majorBidi" w:hAnsiTheme="majorBidi" w:cstheme="majorBidi"/>
          <w:color w:val="000000"/>
          <w:sz w:val="32"/>
          <w:szCs w:val="32"/>
          <w14:textFill>
            <w14:solidFill>
              <w14:srgbClr w14:val="000000">
                <w14:lumMod w14:val="85000"/>
                <w14:lumOff w14:val="15000"/>
                <w14:lumMod w14:val="85000"/>
                <w14:lumOff w14:val="15000"/>
              </w14:srgbClr>
            </w14:solidFill>
          </w14:textFill>
        </w:rPr>
      </w:pPr>
    </w:p>
    <w:sectPr w:rsidR="00631519" w:rsidRPr="00077CD9" w:rsidSect="00480E6C">
      <w:pgSz w:w="12240" w:h="15840"/>
      <w:pgMar w:top="720" w:right="90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ene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FA8"/>
    <w:multiLevelType w:val="hybridMultilevel"/>
    <w:tmpl w:val="AD38CEEA"/>
    <w:lvl w:ilvl="0" w:tplc="82CA01BE">
      <w:start w:val="3"/>
      <w:numFmt w:val="bullet"/>
      <w:lvlText w:val="-"/>
      <w:lvlJc w:val="left"/>
      <w:pPr>
        <w:ind w:left="644" w:hanging="360"/>
      </w:pPr>
      <w:rPr>
        <w:rFonts w:ascii="Scene Std" w:eastAsiaTheme="minorHAnsi" w:hAnsi="Scen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94"/>
    <w:rsid w:val="000028E0"/>
    <w:rsid w:val="000261AA"/>
    <w:rsid w:val="00054D24"/>
    <w:rsid w:val="00077CD9"/>
    <w:rsid w:val="000B0B61"/>
    <w:rsid w:val="000D32AE"/>
    <w:rsid w:val="000E063C"/>
    <w:rsid w:val="00101380"/>
    <w:rsid w:val="00127C6D"/>
    <w:rsid w:val="001528A4"/>
    <w:rsid w:val="00183B23"/>
    <w:rsid w:val="00186D3C"/>
    <w:rsid w:val="00197BB5"/>
    <w:rsid w:val="001E391E"/>
    <w:rsid w:val="00210E58"/>
    <w:rsid w:val="00217EA1"/>
    <w:rsid w:val="00231166"/>
    <w:rsid w:val="00255D8E"/>
    <w:rsid w:val="00280190"/>
    <w:rsid w:val="002850C5"/>
    <w:rsid w:val="002F221C"/>
    <w:rsid w:val="00324D1B"/>
    <w:rsid w:val="00380D4A"/>
    <w:rsid w:val="003B3852"/>
    <w:rsid w:val="003B59AC"/>
    <w:rsid w:val="003B76DB"/>
    <w:rsid w:val="00412C55"/>
    <w:rsid w:val="004645CE"/>
    <w:rsid w:val="00480E6C"/>
    <w:rsid w:val="00532FBB"/>
    <w:rsid w:val="005373B0"/>
    <w:rsid w:val="00541F4A"/>
    <w:rsid w:val="00546452"/>
    <w:rsid w:val="00557FE9"/>
    <w:rsid w:val="005F42EF"/>
    <w:rsid w:val="00631519"/>
    <w:rsid w:val="00650F35"/>
    <w:rsid w:val="00673D43"/>
    <w:rsid w:val="00694D5B"/>
    <w:rsid w:val="00697C35"/>
    <w:rsid w:val="006A3BBD"/>
    <w:rsid w:val="006C7AF0"/>
    <w:rsid w:val="007964D2"/>
    <w:rsid w:val="00813090"/>
    <w:rsid w:val="00824BD9"/>
    <w:rsid w:val="00885EA6"/>
    <w:rsid w:val="008A27E4"/>
    <w:rsid w:val="0090489F"/>
    <w:rsid w:val="00911A5D"/>
    <w:rsid w:val="00926613"/>
    <w:rsid w:val="009428C2"/>
    <w:rsid w:val="00956208"/>
    <w:rsid w:val="00977C66"/>
    <w:rsid w:val="009851FB"/>
    <w:rsid w:val="009904FD"/>
    <w:rsid w:val="009C6F28"/>
    <w:rsid w:val="009E7609"/>
    <w:rsid w:val="00A72A36"/>
    <w:rsid w:val="00A81444"/>
    <w:rsid w:val="00A938AD"/>
    <w:rsid w:val="00A93F35"/>
    <w:rsid w:val="00AC3332"/>
    <w:rsid w:val="00AF2C6D"/>
    <w:rsid w:val="00B4413D"/>
    <w:rsid w:val="00B51FE8"/>
    <w:rsid w:val="00BC3D1A"/>
    <w:rsid w:val="00BD2002"/>
    <w:rsid w:val="00BF0426"/>
    <w:rsid w:val="00BF2D5C"/>
    <w:rsid w:val="00C064E5"/>
    <w:rsid w:val="00C81121"/>
    <w:rsid w:val="00C95F4D"/>
    <w:rsid w:val="00CA1CB4"/>
    <w:rsid w:val="00CF4794"/>
    <w:rsid w:val="00D070F2"/>
    <w:rsid w:val="00D2221F"/>
    <w:rsid w:val="00D36A01"/>
    <w:rsid w:val="00D43BC5"/>
    <w:rsid w:val="00D95FE7"/>
    <w:rsid w:val="00DC2D55"/>
    <w:rsid w:val="00E6713F"/>
    <w:rsid w:val="00F31F6E"/>
    <w:rsid w:val="00FA167A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S-Thongcaobaochi">
    <w:name w:val="VEAS - Thong cao bao chi"/>
    <w:basedOn w:val="Normal"/>
    <w:link w:val="VEAS-ThongcaobaochiChar"/>
    <w:qFormat/>
    <w:rsid w:val="00217EA1"/>
    <w:pPr>
      <w:spacing w:after="120" w:line="360" w:lineRule="auto"/>
      <w:ind w:firstLine="360"/>
      <w:jc w:val="both"/>
    </w:pPr>
    <w:rPr>
      <w:rFonts w:ascii="Times New Roman" w:hAnsi="Times New Roman" w:cs="Times New Roman"/>
      <w:color w:val="000000" w:themeColor="text1"/>
      <w:spacing w:val="6"/>
      <w:sz w:val="2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VEAS-ThongcaobaochiChar">
    <w:name w:val="VEAS - Thong cao bao chi Char"/>
    <w:basedOn w:val="DefaultParagraphFont"/>
    <w:link w:val="VEAS-Thongcaobaochi"/>
    <w:rsid w:val="00217EA1"/>
    <w:rPr>
      <w:rFonts w:ascii="Times New Roman" w:hAnsi="Times New Roman" w:cs="Times New Roman"/>
      <w:color w:val="000000" w:themeColor="text1"/>
      <w:spacing w:val="6"/>
      <w:sz w:val="2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table" w:styleId="TableGrid">
    <w:name w:val="Table Grid"/>
    <w:basedOn w:val="TableNormal"/>
    <w:uiPriority w:val="39"/>
    <w:rsid w:val="0094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8C2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6A3BBD"/>
    <w:pPr>
      <w:ind w:left="720"/>
      <w:contextualSpacing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AS-Thongcaobaochi">
    <w:name w:val="VEAS - Thong cao bao chi"/>
    <w:basedOn w:val="Normal"/>
    <w:link w:val="VEAS-ThongcaobaochiChar"/>
    <w:qFormat/>
    <w:rsid w:val="00217EA1"/>
    <w:pPr>
      <w:spacing w:after="120" w:line="360" w:lineRule="auto"/>
      <w:ind w:firstLine="360"/>
      <w:jc w:val="both"/>
    </w:pPr>
    <w:rPr>
      <w:rFonts w:ascii="Times New Roman" w:hAnsi="Times New Roman" w:cs="Times New Roman"/>
      <w:color w:val="000000" w:themeColor="text1"/>
      <w:spacing w:val="6"/>
      <w:sz w:val="2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VEAS-ThongcaobaochiChar">
    <w:name w:val="VEAS - Thong cao bao chi Char"/>
    <w:basedOn w:val="DefaultParagraphFont"/>
    <w:link w:val="VEAS-Thongcaobaochi"/>
    <w:rsid w:val="00217EA1"/>
    <w:rPr>
      <w:rFonts w:ascii="Times New Roman" w:hAnsi="Times New Roman" w:cs="Times New Roman"/>
      <w:color w:val="000000" w:themeColor="text1"/>
      <w:spacing w:val="6"/>
      <w:sz w:val="2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table" w:styleId="TableGrid">
    <w:name w:val="Table Grid"/>
    <w:basedOn w:val="TableNormal"/>
    <w:uiPriority w:val="39"/>
    <w:rsid w:val="0094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28C2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6A3BBD"/>
    <w:pPr>
      <w:ind w:left="720"/>
      <w:contextualSpacing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ta.suv@vnuexhibitionsap.co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ldex@vnuexhibitionsap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hita.suv@vnuexhibitionsap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saengtip.won@vnuexhibition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dex-vietnam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nguyen</dc:creator>
  <cp:lastModifiedBy>USER</cp:lastModifiedBy>
  <cp:revision>3</cp:revision>
  <cp:lastPrinted>2017-12-13T10:39:00Z</cp:lastPrinted>
  <dcterms:created xsi:type="dcterms:W3CDTF">2017-12-13T10:39:00Z</dcterms:created>
  <dcterms:modified xsi:type="dcterms:W3CDTF">2017-12-13T10:40:00Z</dcterms:modified>
</cp:coreProperties>
</file>